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114E38B" w14:textId="77777777" w:rsidR="007E550D" w:rsidRPr="00EC48D1" w:rsidRDefault="007E550D">
      <w:pPr>
        <w:pStyle w:val="Corpsdetexte"/>
        <w:spacing w:after="0"/>
        <w:rPr>
          <w:rFonts w:asciiTheme="minorHAnsi" w:hAnsiTheme="minorHAnsi" w:cstheme="minorHAnsi"/>
          <w:sz w:val="2"/>
          <w:szCs w:val="23"/>
          <w:lang w:val="nl-NL"/>
        </w:rPr>
      </w:pPr>
    </w:p>
    <w:tbl>
      <w:tblPr>
        <w:tblW w:w="0" w:type="auto"/>
        <w:tblLayout w:type="fixed"/>
        <w:tblLook w:val="0000" w:firstRow="0" w:lastRow="0" w:firstColumn="0" w:lastColumn="0" w:noHBand="0" w:noVBand="0"/>
      </w:tblPr>
      <w:tblGrid>
        <w:gridCol w:w="2607"/>
        <w:gridCol w:w="5014"/>
        <w:gridCol w:w="3333"/>
      </w:tblGrid>
      <w:tr w:rsidR="007E550D" w14:paraId="3A4C7C56" w14:textId="77777777">
        <w:tc>
          <w:tcPr>
            <w:tcW w:w="2607" w:type="dxa"/>
          </w:tcPr>
          <w:p w14:paraId="096A263D" w14:textId="77777777" w:rsidR="007E550D" w:rsidRDefault="003C0263">
            <w:pPr>
              <w:pStyle w:val="Corpsdetexte"/>
              <w:spacing w:before="120" w:after="240"/>
              <w:ind w:left="113"/>
            </w:pPr>
            <w:r>
              <w:rPr>
                <w:rFonts w:ascii="Calibri" w:hAnsi="Calibri" w:cs="Calibri"/>
                <w:noProof/>
                <w:lang w:val="fr-FR" w:eastAsia="fr-FR" w:bidi="ar-SA"/>
              </w:rPr>
              <w:drawing>
                <wp:inline distT="0" distB="0" distL="0" distR="0" wp14:anchorId="20C015D5" wp14:editId="04125058">
                  <wp:extent cx="1057275" cy="10191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57275" cy="1019175"/>
                          </a:xfrm>
                          <a:prstGeom prst="rect">
                            <a:avLst/>
                          </a:prstGeom>
                          <a:solidFill>
                            <a:srgbClr val="FFFFFF"/>
                          </a:solidFill>
                          <a:ln w="9525">
                            <a:noFill/>
                            <a:miter lim="800000"/>
                            <a:headEnd/>
                            <a:tailEnd/>
                          </a:ln>
                        </pic:spPr>
                      </pic:pic>
                    </a:graphicData>
                  </a:graphic>
                </wp:inline>
              </w:drawing>
            </w:r>
          </w:p>
        </w:tc>
        <w:tc>
          <w:tcPr>
            <w:tcW w:w="5014" w:type="dxa"/>
          </w:tcPr>
          <w:p w14:paraId="4849A45D" w14:textId="77777777" w:rsidR="007E550D" w:rsidRDefault="003C0263">
            <w:pPr>
              <w:pStyle w:val="Corpsdetexte"/>
              <w:spacing w:before="600"/>
              <w:jc w:val="center"/>
              <w:rPr>
                <w:rFonts w:ascii="Calibri" w:hAnsi="Calibri" w:cs="Calibri"/>
              </w:rPr>
            </w:pPr>
            <w:r>
              <w:rPr>
                <w:rFonts w:ascii="Calibri" w:hAnsi="Calibri" w:cs="Calibri"/>
                <w:noProof/>
                <w:sz w:val="23"/>
                <w:szCs w:val="23"/>
                <w:lang w:val="fr-FR" w:eastAsia="fr-FR" w:bidi="ar-SA"/>
              </w:rPr>
              <w:drawing>
                <wp:inline distT="0" distB="0" distL="0" distR="0" wp14:anchorId="4DA0E9C7" wp14:editId="31355EC5">
                  <wp:extent cx="2228850" cy="43815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228850" cy="438150"/>
                          </a:xfrm>
                          <a:prstGeom prst="rect">
                            <a:avLst/>
                          </a:prstGeom>
                          <a:solidFill>
                            <a:srgbClr val="FFFFFF"/>
                          </a:solidFill>
                          <a:ln w="9525">
                            <a:noFill/>
                            <a:miter lim="800000"/>
                            <a:headEnd/>
                            <a:tailEnd/>
                          </a:ln>
                        </pic:spPr>
                      </pic:pic>
                    </a:graphicData>
                  </a:graphic>
                </wp:inline>
              </w:drawing>
            </w:r>
          </w:p>
        </w:tc>
        <w:tc>
          <w:tcPr>
            <w:tcW w:w="3333" w:type="dxa"/>
          </w:tcPr>
          <w:p w14:paraId="4C335216" w14:textId="77777777" w:rsidR="007E550D" w:rsidRDefault="007E550D">
            <w:pPr>
              <w:pStyle w:val="Corpsdetexte"/>
              <w:rPr>
                <w:rFonts w:ascii="Calibri" w:hAnsi="Calibri" w:cs="Calibri"/>
              </w:rPr>
            </w:pPr>
            <w:r>
              <w:rPr>
                <w:rFonts w:ascii="Calibri" w:hAnsi="Calibri" w:cs="Calibri"/>
              </w:rPr>
              <w:tab/>
            </w:r>
          </w:p>
          <w:p w14:paraId="67E0E8B6" w14:textId="77777777" w:rsidR="007E550D" w:rsidRDefault="003C0263">
            <w:pPr>
              <w:pStyle w:val="Corpsdetexte"/>
              <w:jc w:val="center"/>
              <w:rPr>
                <w:rFonts w:ascii="Calibri" w:hAnsi="Calibri" w:cs="Calibri"/>
                <w:sz w:val="4"/>
              </w:rPr>
            </w:pPr>
            <w:r>
              <w:rPr>
                <w:rFonts w:ascii="Calibri" w:hAnsi="Calibri" w:cs="Calibri"/>
                <w:noProof/>
                <w:sz w:val="23"/>
                <w:szCs w:val="23"/>
                <w:lang w:val="fr-FR" w:eastAsia="fr-FR" w:bidi="ar-SA"/>
              </w:rPr>
              <w:drawing>
                <wp:inline distT="0" distB="0" distL="0" distR="0" wp14:anchorId="67817F7C" wp14:editId="6E04A2AB">
                  <wp:extent cx="1314450" cy="819150"/>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314450" cy="819150"/>
                          </a:xfrm>
                          <a:prstGeom prst="rect">
                            <a:avLst/>
                          </a:prstGeom>
                          <a:solidFill>
                            <a:srgbClr val="FFFFFF"/>
                          </a:solidFill>
                          <a:ln w="9525">
                            <a:noFill/>
                            <a:miter lim="800000"/>
                            <a:headEnd/>
                            <a:tailEnd/>
                          </a:ln>
                        </pic:spPr>
                      </pic:pic>
                    </a:graphicData>
                  </a:graphic>
                </wp:inline>
              </w:drawing>
            </w:r>
          </w:p>
        </w:tc>
      </w:tr>
    </w:tbl>
    <w:p w14:paraId="234AD080" w14:textId="77777777" w:rsidR="007E550D" w:rsidRDefault="007E550D">
      <w:pPr>
        <w:pStyle w:val="Titre1"/>
        <w:jc w:val="left"/>
        <w:rPr>
          <w:rFonts w:ascii="Calibri" w:hAnsi="Calibri" w:cs="Calibri"/>
          <w:sz w:val="4"/>
        </w:rPr>
      </w:pPr>
    </w:p>
    <w:p w14:paraId="082D8F80" w14:textId="77777777" w:rsidR="00EC48D1" w:rsidRPr="00992A2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center"/>
        <w:rPr>
          <w:rFonts w:ascii="Geneva" w:hAnsi="Geneva" w:cs="Geneva"/>
          <w:b/>
          <w:sz w:val="24"/>
          <w:szCs w:val="24"/>
          <w:u w:val="single"/>
          <w:lang w:val="fr-FR"/>
        </w:rPr>
      </w:pPr>
      <w:r w:rsidRPr="00992A2F">
        <w:rPr>
          <w:rFonts w:ascii="Geneva" w:hAnsi="Geneva" w:cs="Geneva"/>
          <w:b/>
          <w:sz w:val="24"/>
          <w:szCs w:val="24"/>
          <w:u w:val="single"/>
          <w:lang w:val="fr-FR"/>
        </w:rPr>
        <w:t>COMPTE-RENDU CONSEIL DE CLASSE 1ES3</w:t>
      </w:r>
    </w:p>
    <w:p w14:paraId="56E6E289" w14:textId="77777777" w:rsidR="00EC48D1" w:rsidRPr="00992A2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center"/>
        <w:rPr>
          <w:rFonts w:ascii="Geneva" w:hAnsi="Geneva" w:cs="Geneva"/>
          <w:b/>
          <w:sz w:val="24"/>
          <w:szCs w:val="24"/>
          <w:u w:val="single"/>
        </w:rPr>
      </w:pPr>
      <w:r w:rsidRPr="00992A2F">
        <w:rPr>
          <w:rFonts w:ascii="Geneva" w:hAnsi="Geneva" w:cs="Geneva"/>
          <w:b/>
          <w:sz w:val="24"/>
          <w:szCs w:val="24"/>
          <w:u w:val="single"/>
        </w:rPr>
        <w:t>du 26/11/2018_1er trimestre</w:t>
      </w:r>
    </w:p>
    <w:p w14:paraId="728D9515" w14:textId="77777777" w:rsidR="00EC48D1"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center"/>
        <w:rPr>
          <w:rFonts w:ascii="Geneva" w:hAnsi="Geneva" w:cs="Geneva"/>
          <w:sz w:val="24"/>
          <w:szCs w:val="24"/>
        </w:rPr>
      </w:pPr>
    </w:p>
    <w:p w14:paraId="3C9D3560"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sz w:val="20"/>
          <w:szCs w:val="20"/>
        </w:rPr>
      </w:pPr>
      <w:r w:rsidRPr="00102D7F">
        <w:rPr>
          <w:rFonts w:ascii="Geneva" w:hAnsi="Geneva" w:cs="Geneva"/>
          <w:sz w:val="20"/>
          <w:szCs w:val="20"/>
          <w:u w:val="single"/>
        </w:rPr>
        <w:t>INTRODUCTION :</w:t>
      </w:r>
    </w:p>
    <w:p w14:paraId="76156955" w14:textId="77777777" w:rsidR="00EC48D1" w:rsidRPr="00102D7F" w:rsidRDefault="00EC48D1" w:rsidP="004A28DC">
      <w:pPr>
        <w:widowControl w:val="0"/>
        <w:numPr>
          <w:ilvl w:val="0"/>
          <w:numId w:val="1"/>
        </w:numPr>
        <w:tabs>
          <w:tab w:val="left" w:pos="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0" w:firstLine="0"/>
        <w:rPr>
          <w:rFonts w:ascii="Geneva" w:hAnsi="Geneva" w:cs="Geneva"/>
          <w:sz w:val="20"/>
          <w:szCs w:val="20"/>
          <w:lang w:val="fr-FR"/>
        </w:rPr>
      </w:pPr>
      <w:r w:rsidRPr="00102D7F">
        <w:rPr>
          <w:rFonts w:ascii="Geneva" w:hAnsi="Geneva" w:cs="Geneva"/>
          <w:sz w:val="20"/>
          <w:szCs w:val="20"/>
          <w:lang w:val="fr-FR"/>
        </w:rPr>
        <w:t>Mme Nouis rappelle que pour les premières, c’est la dernière année du bac traditionnel et la 3ème génération de parcours sup.</w:t>
      </w:r>
    </w:p>
    <w:p w14:paraId="2E76CA55" w14:textId="77777777" w:rsidR="00EC48D1" w:rsidRPr="00102D7F" w:rsidRDefault="00EC48D1" w:rsidP="004A28DC">
      <w:pPr>
        <w:widowControl w:val="0"/>
        <w:numPr>
          <w:ilvl w:val="0"/>
          <w:numId w:val="1"/>
        </w:numPr>
        <w:tabs>
          <w:tab w:val="left" w:pos="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0" w:firstLine="0"/>
        <w:rPr>
          <w:rFonts w:ascii="Geneva" w:hAnsi="Geneva" w:cs="Geneva"/>
          <w:sz w:val="20"/>
          <w:szCs w:val="20"/>
          <w:lang w:val="fr-FR"/>
        </w:rPr>
      </w:pPr>
      <w:r w:rsidRPr="00102D7F">
        <w:rPr>
          <w:rFonts w:ascii="Geneva" w:hAnsi="Geneva" w:cs="Geneva"/>
          <w:sz w:val="20"/>
          <w:szCs w:val="20"/>
          <w:lang w:val="fr-FR"/>
        </w:rPr>
        <w:t>Il faut se soucier de l’orientation en profitant au maximum de ce qui est pr</w:t>
      </w:r>
      <w:r w:rsidR="004A28DC">
        <w:rPr>
          <w:rFonts w:ascii="Geneva" w:hAnsi="Geneva" w:cs="Geneva"/>
          <w:sz w:val="20"/>
          <w:szCs w:val="20"/>
          <w:lang w:val="fr-FR"/>
        </w:rPr>
        <w:t xml:space="preserve">oposé au lycée pour élargir ses </w:t>
      </w:r>
      <w:r w:rsidRPr="00102D7F">
        <w:rPr>
          <w:rFonts w:ascii="Geneva" w:hAnsi="Geneva" w:cs="Geneva"/>
          <w:sz w:val="20"/>
          <w:szCs w:val="20"/>
          <w:lang w:val="fr-FR"/>
        </w:rPr>
        <w:t>horizons.</w:t>
      </w:r>
    </w:p>
    <w:p w14:paraId="1E3CDA73"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sz w:val="20"/>
          <w:szCs w:val="20"/>
          <w:lang w:val="fr-FR"/>
        </w:rPr>
      </w:pPr>
      <w:r w:rsidRPr="00102D7F">
        <w:rPr>
          <w:rFonts w:ascii="Geneva" w:hAnsi="Geneva" w:cs="Geneva"/>
          <w:sz w:val="20"/>
          <w:szCs w:val="20"/>
          <w:lang w:val="fr-FR"/>
        </w:rPr>
        <w:t>Commence le mois de l’orientation :</w:t>
      </w:r>
    </w:p>
    <w:p w14:paraId="1F9530C4"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sz w:val="20"/>
          <w:szCs w:val="20"/>
          <w:lang w:val="fr-FR"/>
        </w:rPr>
      </w:pPr>
      <w:r w:rsidRPr="00102D7F">
        <w:rPr>
          <w:rFonts w:ascii="Geneva" w:hAnsi="Geneva" w:cs="Geneva"/>
          <w:sz w:val="20"/>
          <w:szCs w:val="20"/>
          <w:lang w:val="fr-FR"/>
        </w:rPr>
        <w:t>- une élève de la classe a assisté à une présentation dans un IUT</w:t>
      </w:r>
    </w:p>
    <w:p w14:paraId="397C9184"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sz w:val="20"/>
          <w:szCs w:val="20"/>
          <w:lang w:val="fr-FR"/>
        </w:rPr>
      </w:pPr>
      <w:r w:rsidRPr="00102D7F">
        <w:rPr>
          <w:rFonts w:ascii="Geneva" w:hAnsi="Geneva" w:cs="Geneva"/>
          <w:sz w:val="20"/>
          <w:szCs w:val="20"/>
          <w:lang w:val="fr-FR"/>
        </w:rPr>
        <w:t>- le 1/12 : forum des métiers avec 10 thèmes, organisé par les parents d’élèves</w:t>
      </w:r>
    </w:p>
    <w:p w14:paraId="7AE74546"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sz w:val="20"/>
          <w:szCs w:val="20"/>
          <w:lang w:val="fr-FR"/>
        </w:rPr>
      </w:pPr>
      <w:r w:rsidRPr="00102D7F">
        <w:rPr>
          <w:rFonts w:ascii="Geneva" w:hAnsi="Geneva" w:cs="Geneva"/>
          <w:sz w:val="20"/>
          <w:szCs w:val="20"/>
          <w:lang w:val="fr-FR"/>
        </w:rPr>
        <w:t>- le 26/01 : des anciens élèves viendront présenter leurs parcours</w:t>
      </w:r>
    </w:p>
    <w:p w14:paraId="155983D8" w14:textId="77777777" w:rsidR="00EC48D1" w:rsidRPr="00102D7F" w:rsidRDefault="00EC48D1" w:rsidP="004A28DC">
      <w:pPr>
        <w:widowControl w:val="0"/>
        <w:numPr>
          <w:ilvl w:val="0"/>
          <w:numId w:val="1"/>
        </w:numPr>
        <w:tabs>
          <w:tab w:val="left" w:pos="142"/>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0" w:firstLine="0"/>
        <w:rPr>
          <w:rFonts w:ascii="Geneva" w:hAnsi="Geneva" w:cs="Geneva"/>
          <w:color w:val="000000"/>
          <w:sz w:val="20"/>
          <w:szCs w:val="20"/>
          <w:lang w:val="fr-FR"/>
        </w:rPr>
      </w:pPr>
      <w:r w:rsidRPr="00102D7F">
        <w:rPr>
          <w:rFonts w:ascii="Geneva" w:hAnsi="Geneva" w:cs="Geneva"/>
          <w:sz w:val="20"/>
          <w:szCs w:val="20"/>
          <w:lang w:val="fr-FR"/>
        </w:rPr>
        <w:t xml:space="preserve">- fin du 2ème trimestre : demande pour les filières ES et L avec lettre de candidature pour la prépa science-po et </w:t>
      </w:r>
      <w:r w:rsidRPr="007F37F7">
        <w:rPr>
          <w:rFonts w:ascii="Geneva" w:hAnsi="Geneva" w:cs="Geneva"/>
          <w:sz w:val="20"/>
          <w:szCs w:val="20"/>
          <w:lang w:val="fr-FR"/>
        </w:rPr>
        <w:t>spécialité math</w:t>
      </w:r>
      <w:r w:rsidRPr="00102D7F">
        <w:rPr>
          <w:rFonts w:ascii="Geneva" w:hAnsi="Geneva" w:cs="Geneva"/>
          <w:color w:val="000000"/>
          <w:sz w:val="20"/>
          <w:szCs w:val="20"/>
          <w:lang w:val="fr-FR"/>
        </w:rPr>
        <w:t xml:space="preserve"> avec classement et avis rendu lors du conseil de classe.</w:t>
      </w:r>
    </w:p>
    <w:p w14:paraId="2623C139" w14:textId="77777777" w:rsidR="00EC48D1" w:rsidRPr="00102D7F" w:rsidRDefault="00EC48D1" w:rsidP="004A28DC">
      <w:pPr>
        <w:widowControl w:val="0"/>
        <w:numPr>
          <w:ilvl w:val="0"/>
          <w:numId w:val="1"/>
        </w:numPr>
        <w:tabs>
          <w:tab w:val="left" w:pos="142"/>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0" w:firstLine="0"/>
        <w:rPr>
          <w:rFonts w:ascii="Geneva" w:hAnsi="Geneva" w:cs="Geneva"/>
          <w:color w:val="000000"/>
          <w:sz w:val="20"/>
          <w:szCs w:val="20"/>
          <w:lang w:val="fr-FR"/>
        </w:rPr>
      </w:pPr>
      <w:r w:rsidRPr="00102D7F">
        <w:rPr>
          <w:rFonts w:ascii="Geneva" w:hAnsi="Geneva" w:cs="Geneva"/>
          <w:color w:val="000000"/>
          <w:sz w:val="20"/>
          <w:szCs w:val="20"/>
          <w:lang w:val="fr-FR"/>
        </w:rPr>
        <w:t>Mme Nouis conseille aussi de se renseigner sur les salons et rajoute que le parcours d’une vie ne ressemble pas à une autoroute et que prendre des chemins de traverse permet de voir plus de paysages : au plus on est curieux et on s’intéresse aux parcours des gens, au plus des idées peuvent survenir.</w:t>
      </w:r>
    </w:p>
    <w:p w14:paraId="44B873AF"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lang w:val="fr-FR"/>
        </w:rPr>
      </w:pPr>
    </w:p>
    <w:p w14:paraId="733AE174"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lang w:val="fr-FR"/>
        </w:rPr>
      </w:pPr>
      <w:r w:rsidRPr="00102D7F">
        <w:rPr>
          <w:rFonts w:ascii="Geneva" w:hAnsi="Geneva" w:cs="Geneva"/>
          <w:color w:val="000000"/>
          <w:sz w:val="20"/>
          <w:szCs w:val="20"/>
          <w:u w:val="single"/>
          <w:lang w:val="fr-FR"/>
        </w:rPr>
        <w:t>AU SUJET DE LA CLASSE,</w:t>
      </w:r>
      <w:r w:rsidRPr="00102D7F">
        <w:rPr>
          <w:rFonts w:ascii="Geneva" w:hAnsi="Geneva" w:cs="Geneva"/>
          <w:color w:val="000000"/>
          <w:sz w:val="20"/>
          <w:szCs w:val="20"/>
          <w:lang w:val="fr-FR"/>
        </w:rPr>
        <w:t xml:space="preserve"> Professeur principal, Mme LECLERCQ </w:t>
      </w:r>
    </w:p>
    <w:p w14:paraId="34E81A06"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rPr>
      </w:pPr>
      <w:r w:rsidRPr="00102D7F">
        <w:rPr>
          <w:rFonts w:ascii="Geneva" w:hAnsi="Geneva" w:cs="Geneva"/>
          <w:color w:val="000000"/>
          <w:sz w:val="20"/>
          <w:szCs w:val="20"/>
        </w:rPr>
        <w:t>Assez bons résultats dans l’ensemble</w:t>
      </w:r>
    </w:p>
    <w:p w14:paraId="473B2DD3"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lang w:val="fr-FR"/>
        </w:rPr>
      </w:pPr>
      <w:r w:rsidRPr="00102D7F">
        <w:rPr>
          <w:rFonts w:ascii="Geneva" w:hAnsi="Geneva" w:cs="Geneva"/>
          <w:color w:val="000000"/>
          <w:sz w:val="20"/>
          <w:szCs w:val="20"/>
          <w:lang w:val="fr-FR"/>
        </w:rPr>
        <w:t>2 élèves en difficulté / 22 élèves satisfaisants / 4 élèves en tête de classe</w:t>
      </w:r>
    </w:p>
    <w:p w14:paraId="4459C2BB"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lang w:val="fr-FR"/>
        </w:rPr>
      </w:pPr>
      <w:r w:rsidRPr="00102D7F">
        <w:rPr>
          <w:rFonts w:ascii="Geneva" w:hAnsi="Geneva" w:cs="Geneva"/>
          <w:color w:val="000000"/>
          <w:sz w:val="20"/>
          <w:szCs w:val="20"/>
          <w:lang w:val="fr-FR"/>
        </w:rPr>
        <w:t>Beaucoup ont des capacités mais qui ne sont pas exploitées par manque de méthode et de travail régulier.</w:t>
      </w:r>
    </w:p>
    <w:p w14:paraId="429059EC"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lang w:val="fr-FR"/>
        </w:rPr>
      </w:pPr>
      <w:r w:rsidRPr="00102D7F">
        <w:rPr>
          <w:rFonts w:ascii="Geneva" w:hAnsi="Geneva" w:cs="Geneva"/>
          <w:color w:val="000000"/>
          <w:sz w:val="20"/>
          <w:szCs w:val="20"/>
          <w:lang w:val="fr-FR"/>
        </w:rPr>
        <w:t>La classe est agréable mais lente à se mettre au travail avec un esprit de collégiens et du bavardage.</w:t>
      </w:r>
    </w:p>
    <w:p w14:paraId="36D69258"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lang w:val="fr-FR"/>
        </w:rPr>
      </w:pPr>
      <w:r w:rsidRPr="00102D7F">
        <w:rPr>
          <w:rFonts w:ascii="Geneva" w:hAnsi="Geneva" w:cs="Geneva"/>
          <w:color w:val="000000"/>
          <w:sz w:val="20"/>
          <w:szCs w:val="20"/>
          <w:lang w:val="fr-FR"/>
        </w:rPr>
        <w:t>Potentiel à exploiter, les professeurs attendent mieux.</w:t>
      </w:r>
    </w:p>
    <w:p w14:paraId="60B90B1D"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lang w:val="fr-FR"/>
        </w:rPr>
      </w:pPr>
    </w:p>
    <w:p w14:paraId="35EC4CE0"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rPr>
      </w:pPr>
      <w:r w:rsidRPr="00102D7F">
        <w:rPr>
          <w:rFonts w:ascii="Geneva" w:hAnsi="Geneva" w:cs="Geneva"/>
          <w:color w:val="000000"/>
          <w:sz w:val="20"/>
          <w:szCs w:val="20"/>
          <w:u w:val="single"/>
        </w:rPr>
        <w:t>EPS</w:t>
      </w:r>
      <w:r w:rsidRPr="00102D7F">
        <w:rPr>
          <w:rFonts w:ascii="Geneva" w:hAnsi="Geneva" w:cs="Geneva"/>
          <w:color w:val="000000"/>
          <w:sz w:val="20"/>
          <w:szCs w:val="20"/>
        </w:rPr>
        <w:t>, M. PIGNAL</w:t>
      </w:r>
    </w:p>
    <w:p w14:paraId="454DF216" w14:textId="77777777" w:rsidR="00EC48D1" w:rsidRPr="00102D7F" w:rsidRDefault="00EC48D1" w:rsidP="004A28DC">
      <w:pPr>
        <w:widowControl w:val="0"/>
        <w:numPr>
          <w:ilvl w:val="0"/>
          <w:numId w:val="1"/>
        </w:numPr>
        <w:tabs>
          <w:tab w:val="left" w:pos="142"/>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0" w:firstLine="0"/>
        <w:rPr>
          <w:rFonts w:ascii="Geneva" w:hAnsi="Geneva" w:cs="Geneva"/>
          <w:color w:val="000000"/>
          <w:sz w:val="20"/>
          <w:szCs w:val="20"/>
          <w:lang w:val="fr-FR"/>
        </w:rPr>
      </w:pPr>
      <w:r w:rsidRPr="00102D7F">
        <w:rPr>
          <w:rFonts w:ascii="Geneva" w:hAnsi="Geneva" w:cs="Geneva"/>
          <w:color w:val="000000"/>
          <w:sz w:val="20"/>
          <w:szCs w:val="20"/>
          <w:lang w:val="fr-FR"/>
        </w:rPr>
        <w:t>Regrette l’organisation en petits cycles qui ne permet pas de faire le programme complet sur chaque discipline.</w:t>
      </w:r>
    </w:p>
    <w:p w14:paraId="5A4CFF1F" w14:textId="77777777" w:rsidR="00EC48D1" w:rsidRPr="00102D7F" w:rsidRDefault="00EC48D1" w:rsidP="004A28DC">
      <w:pPr>
        <w:widowControl w:val="0"/>
        <w:numPr>
          <w:ilvl w:val="0"/>
          <w:numId w:val="1"/>
        </w:numPr>
        <w:tabs>
          <w:tab w:val="left" w:pos="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0" w:firstLine="0"/>
        <w:rPr>
          <w:rFonts w:ascii="Geneva" w:hAnsi="Geneva" w:cs="Geneva"/>
          <w:color w:val="000000"/>
          <w:sz w:val="20"/>
          <w:szCs w:val="20"/>
          <w:lang w:val="fr-FR"/>
        </w:rPr>
      </w:pPr>
      <w:r w:rsidRPr="00102D7F">
        <w:rPr>
          <w:rFonts w:ascii="Geneva" w:hAnsi="Geneva" w:cs="Geneva"/>
          <w:color w:val="000000"/>
          <w:sz w:val="20"/>
          <w:szCs w:val="20"/>
          <w:lang w:val="fr-FR"/>
        </w:rPr>
        <w:t>Problème de nombreuses absences en natation sachant que les 2 premiers cours n’ont pu avoir lieu et que la moitié des élèves étaient absents au 3ème cours.</w:t>
      </w:r>
    </w:p>
    <w:p w14:paraId="56E42CE4" w14:textId="77777777" w:rsidR="00EC48D1" w:rsidRPr="00102D7F" w:rsidRDefault="00EC48D1" w:rsidP="004A28DC">
      <w:pPr>
        <w:widowControl w:val="0"/>
        <w:numPr>
          <w:ilvl w:val="0"/>
          <w:numId w:val="1"/>
        </w:numPr>
        <w:tabs>
          <w:tab w:val="left" w:pos="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0" w:firstLine="0"/>
        <w:rPr>
          <w:rFonts w:ascii="Geneva" w:hAnsi="Geneva" w:cs="Geneva"/>
          <w:color w:val="000000"/>
          <w:sz w:val="20"/>
          <w:szCs w:val="20"/>
        </w:rPr>
      </w:pPr>
      <w:r w:rsidRPr="00102D7F">
        <w:rPr>
          <w:rFonts w:ascii="Geneva" w:hAnsi="Geneva" w:cs="Geneva"/>
          <w:color w:val="000000"/>
          <w:sz w:val="20"/>
          <w:szCs w:val="20"/>
          <w:lang w:val="fr-FR"/>
        </w:rPr>
        <w:t xml:space="preserve">Attention, au bac, il n’y aura pas forcément le choix entre les 2 disciplines (athlétisme et natation) et ceux qui n’auront pas été excusés avec un certificat prennent des risques. </w:t>
      </w:r>
      <w:r w:rsidRPr="00102D7F">
        <w:rPr>
          <w:rFonts w:ascii="Geneva" w:hAnsi="Geneva" w:cs="Geneva"/>
          <w:color w:val="000000"/>
          <w:sz w:val="20"/>
          <w:szCs w:val="20"/>
        </w:rPr>
        <w:t>Les certificats sont à présenter au professeur.</w:t>
      </w:r>
    </w:p>
    <w:p w14:paraId="0A9AFE7F" w14:textId="77777777" w:rsidR="00EC48D1" w:rsidRPr="00102D7F" w:rsidRDefault="00EC48D1" w:rsidP="004A28DC">
      <w:pPr>
        <w:widowControl w:val="0"/>
        <w:numPr>
          <w:ilvl w:val="0"/>
          <w:numId w:val="1"/>
        </w:numPr>
        <w:tabs>
          <w:tab w:val="left" w:pos="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0" w:firstLine="0"/>
        <w:rPr>
          <w:rFonts w:ascii="Geneva" w:hAnsi="Geneva" w:cs="Geneva"/>
          <w:color w:val="000000"/>
          <w:sz w:val="20"/>
          <w:szCs w:val="20"/>
          <w:lang w:val="fr-FR"/>
        </w:rPr>
      </w:pPr>
      <w:r w:rsidRPr="00102D7F">
        <w:rPr>
          <w:rFonts w:ascii="Geneva" w:hAnsi="Geneva" w:cs="Geneva"/>
          <w:color w:val="000000"/>
          <w:sz w:val="20"/>
          <w:szCs w:val="20"/>
          <w:lang w:val="fr-FR"/>
        </w:rPr>
        <w:t>Sachant que ceux qui ne savent pas très bien nager, devraient en profiter pour apprendre, même au lycée, et pas seulement en vue du bac mais aussi pour leur vie future.</w:t>
      </w:r>
    </w:p>
    <w:p w14:paraId="7722158A"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lang w:val="fr-FR"/>
        </w:rPr>
      </w:pPr>
    </w:p>
    <w:p w14:paraId="71A1534E"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rPr>
      </w:pPr>
      <w:r w:rsidRPr="00102D7F">
        <w:rPr>
          <w:rFonts w:ascii="Geneva" w:hAnsi="Geneva" w:cs="Geneva"/>
          <w:color w:val="000000"/>
          <w:sz w:val="20"/>
          <w:szCs w:val="20"/>
          <w:u w:val="single"/>
        </w:rPr>
        <w:t>FRANÇAIS</w:t>
      </w:r>
      <w:r w:rsidRPr="00102D7F">
        <w:rPr>
          <w:rFonts w:ascii="Geneva" w:hAnsi="Geneva" w:cs="Geneva"/>
          <w:color w:val="000000"/>
          <w:sz w:val="20"/>
          <w:szCs w:val="20"/>
        </w:rPr>
        <w:t>, Mme LAMY-MACLOUF</w:t>
      </w:r>
    </w:p>
    <w:p w14:paraId="5505C10F"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lang w:val="fr-FR"/>
        </w:rPr>
      </w:pPr>
      <w:r w:rsidRPr="00102D7F">
        <w:rPr>
          <w:rFonts w:ascii="Geneva" w:hAnsi="Geneva" w:cs="Geneva"/>
          <w:color w:val="000000"/>
          <w:sz w:val="20"/>
          <w:szCs w:val="20"/>
          <w:lang w:val="fr-FR"/>
        </w:rPr>
        <w:t>Satisfaisant, bien engagés et courageux.</w:t>
      </w:r>
    </w:p>
    <w:p w14:paraId="58CC41AD"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lang w:val="fr-FR"/>
        </w:rPr>
      </w:pPr>
    </w:p>
    <w:p w14:paraId="2F0072E6"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rPr>
      </w:pPr>
      <w:r w:rsidRPr="00102D7F">
        <w:rPr>
          <w:rFonts w:ascii="Geneva" w:hAnsi="Geneva" w:cs="Geneva"/>
          <w:color w:val="000000"/>
          <w:sz w:val="20"/>
          <w:szCs w:val="20"/>
          <w:u w:val="single"/>
        </w:rPr>
        <w:t>HISTOIRE-GEO,</w:t>
      </w:r>
      <w:r w:rsidRPr="00102D7F">
        <w:rPr>
          <w:rFonts w:ascii="Geneva" w:hAnsi="Geneva" w:cs="Geneva"/>
          <w:color w:val="000000"/>
          <w:sz w:val="20"/>
          <w:szCs w:val="20"/>
        </w:rPr>
        <w:t xml:space="preserve"> Mme MARTINI</w:t>
      </w:r>
    </w:p>
    <w:p w14:paraId="3F44AE5B"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lang w:val="fr-FR"/>
        </w:rPr>
      </w:pPr>
      <w:r w:rsidRPr="00102D7F">
        <w:rPr>
          <w:rFonts w:ascii="Geneva" w:hAnsi="Geneva" w:cs="Geneva"/>
          <w:color w:val="000000"/>
          <w:sz w:val="20"/>
          <w:szCs w:val="20"/>
          <w:lang w:val="fr-FR"/>
        </w:rPr>
        <w:t xml:space="preserve">Classe bavarde et « gamins ». Ne travaillent pas comme ils le devraient. </w:t>
      </w:r>
    </w:p>
    <w:p w14:paraId="48E1B9DE"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lang w:val="fr-FR"/>
        </w:rPr>
      </w:pPr>
      <w:r w:rsidRPr="00102D7F">
        <w:rPr>
          <w:rFonts w:ascii="Geneva" w:hAnsi="Geneva" w:cs="Geneva"/>
          <w:color w:val="000000"/>
          <w:sz w:val="20"/>
          <w:szCs w:val="20"/>
          <w:lang w:val="fr-FR"/>
        </w:rPr>
        <w:t>1/3 ont des résultats insuffisants par manque de travail.</w:t>
      </w:r>
    </w:p>
    <w:p w14:paraId="16A44734"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lang w:val="fr-FR"/>
        </w:rPr>
      </w:pPr>
    </w:p>
    <w:p w14:paraId="374C494B"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rPr>
      </w:pPr>
      <w:r w:rsidRPr="00102D7F">
        <w:rPr>
          <w:rFonts w:ascii="Geneva" w:hAnsi="Geneva" w:cs="Geneva"/>
          <w:color w:val="000000"/>
          <w:sz w:val="20"/>
          <w:szCs w:val="20"/>
          <w:u w:val="single"/>
        </w:rPr>
        <w:t>ITALIEN LV3</w:t>
      </w:r>
      <w:r w:rsidRPr="00102D7F">
        <w:rPr>
          <w:rFonts w:ascii="Geneva" w:hAnsi="Geneva" w:cs="Geneva"/>
          <w:color w:val="000000"/>
          <w:sz w:val="20"/>
          <w:szCs w:val="20"/>
        </w:rPr>
        <w:t>, Mme GATULLE</w:t>
      </w:r>
    </w:p>
    <w:p w14:paraId="04A48CF4"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lang w:val="fr-FR"/>
        </w:rPr>
      </w:pPr>
      <w:r w:rsidRPr="00102D7F">
        <w:rPr>
          <w:rFonts w:ascii="Geneva" w:hAnsi="Geneva" w:cs="Geneva"/>
          <w:color w:val="000000"/>
          <w:sz w:val="20"/>
          <w:szCs w:val="20"/>
          <w:lang w:val="fr-FR"/>
        </w:rPr>
        <w:t>15 élèves en italien qui sont motivés et satisfaisants.</w:t>
      </w:r>
    </w:p>
    <w:p w14:paraId="37C023CA"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lang w:val="fr-FR"/>
        </w:rPr>
      </w:pPr>
    </w:p>
    <w:p w14:paraId="6129CA3B"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rPr>
      </w:pPr>
      <w:r w:rsidRPr="00102D7F">
        <w:rPr>
          <w:rFonts w:ascii="Geneva" w:hAnsi="Geneva" w:cs="Geneva"/>
          <w:color w:val="000000"/>
          <w:sz w:val="20"/>
          <w:szCs w:val="20"/>
          <w:u w:val="single"/>
        </w:rPr>
        <w:t>PHYSIQUE-CHIMIE,</w:t>
      </w:r>
      <w:r w:rsidRPr="00102D7F">
        <w:rPr>
          <w:rFonts w:ascii="Geneva" w:hAnsi="Geneva" w:cs="Geneva"/>
          <w:color w:val="000000"/>
          <w:sz w:val="20"/>
          <w:szCs w:val="20"/>
        </w:rPr>
        <w:t xml:space="preserve"> M. MAIMBOURG</w:t>
      </w:r>
    </w:p>
    <w:p w14:paraId="1B402F13"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lang w:val="fr-FR"/>
        </w:rPr>
      </w:pPr>
      <w:r w:rsidRPr="00102D7F">
        <w:rPr>
          <w:rFonts w:ascii="Geneva" w:hAnsi="Geneva" w:cs="Geneva"/>
          <w:color w:val="000000"/>
          <w:sz w:val="20"/>
          <w:szCs w:val="20"/>
          <w:lang w:val="fr-FR"/>
        </w:rPr>
        <w:t>Moyenne de la classe 11,70 alors qu’une autre première avec les mêmes devoirs a 14 de moyenne.</w:t>
      </w:r>
    </w:p>
    <w:p w14:paraId="18A3D246" w14:textId="4EA94B59" w:rsidR="00EC48D1" w:rsidRPr="00160F26" w:rsidRDefault="00EC48D1" w:rsidP="00160F26">
      <w:pPr>
        <w:widowControl w:val="0"/>
        <w:numPr>
          <w:ilvl w:val="0"/>
          <w:numId w:val="1"/>
        </w:numPr>
        <w:tabs>
          <w:tab w:val="left" w:pos="142"/>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0" w:firstLine="0"/>
        <w:rPr>
          <w:rFonts w:ascii="Geneva" w:hAnsi="Geneva" w:cs="Geneva"/>
          <w:color w:val="000000"/>
          <w:sz w:val="20"/>
          <w:szCs w:val="20"/>
          <w:lang w:val="fr-FR"/>
        </w:rPr>
      </w:pPr>
      <w:r w:rsidRPr="00102D7F">
        <w:rPr>
          <w:rFonts w:ascii="Geneva" w:hAnsi="Geneva" w:cs="Geneva"/>
          <w:color w:val="000000"/>
          <w:sz w:val="20"/>
          <w:szCs w:val="20"/>
          <w:lang w:val="fr-FR"/>
        </w:rPr>
        <w:lastRenderedPageBreak/>
        <w:t>9 élèves en dessous. Peuvent mieux faire.</w:t>
      </w:r>
      <w:r w:rsidR="00160F26">
        <w:rPr>
          <w:rFonts w:ascii="Geneva" w:hAnsi="Geneva" w:cs="Geneva"/>
          <w:color w:val="000000"/>
          <w:sz w:val="20"/>
          <w:szCs w:val="20"/>
          <w:lang w:val="fr-FR"/>
        </w:rPr>
        <w:t xml:space="preserve"> </w:t>
      </w:r>
      <w:r w:rsidRPr="00160F26">
        <w:rPr>
          <w:rFonts w:ascii="Geneva" w:hAnsi="Geneva" w:cs="Geneva"/>
          <w:color w:val="000000"/>
          <w:sz w:val="20"/>
          <w:szCs w:val="20"/>
          <w:lang w:val="fr-FR"/>
        </w:rPr>
        <w:t xml:space="preserve">Manque de travail et d’attention en classe surtout en TP, même en </w:t>
      </w:r>
      <w:bookmarkStart w:id="0" w:name="_GoBack"/>
      <w:bookmarkEnd w:id="0"/>
      <w:r w:rsidRPr="00160F26">
        <w:rPr>
          <w:rFonts w:ascii="Geneva" w:hAnsi="Geneva" w:cs="Geneva"/>
          <w:color w:val="000000"/>
          <w:sz w:val="20"/>
          <w:szCs w:val="20"/>
          <w:lang w:val="fr-FR"/>
        </w:rPr>
        <w:t>1/2 groupe, ce qui est très dommageable à l’apprentissage.</w:t>
      </w:r>
    </w:p>
    <w:p w14:paraId="5FC68731"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lang w:val="fr-FR"/>
        </w:rPr>
      </w:pPr>
    </w:p>
    <w:p w14:paraId="5E3D52BE"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rPr>
      </w:pPr>
      <w:r w:rsidRPr="00102D7F">
        <w:rPr>
          <w:rFonts w:ascii="Geneva" w:hAnsi="Geneva" w:cs="Geneva"/>
          <w:color w:val="000000"/>
          <w:sz w:val="20"/>
          <w:szCs w:val="20"/>
          <w:u w:val="single"/>
        </w:rPr>
        <w:t>SVT</w:t>
      </w:r>
    </w:p>
    <w:p w14:paraId="719C2B19" w14:textId="77777777" w:rsidR="00EC48D1" w:rsidRPr="00102D7F" w:rsidRDefault="00EC48D1" w:rsidP="00160F26">
      <w:pPr>
        <w:widowControl w:val="0"/>
        <w:numPr>
          <w:ilvl w:val="0"/>
          <w:numId w:val="1"/>
        </w:numPr>
        <w:tabs>
          <w:tab w:val="left" w:pos="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0" w:firstLine="0"/>
        <w:rPr>
          <w:rFonts w:ascii="Geneva" w:hAnsi="Geneva" w:cs="Geneva"/>
          <w:color w:val="000000"/>
          <w:sz w:val="20"/>
          <w:szCs w:val="20"/>
          <w:lang w:val="fr-FR"/>
        </w:rPr>
      </w:pPr>
      <w:r w:rsidRPr="00102D7F">
        <w:rPr>
          <w:rFonts w:ascii="Geneva" w:hAnsi="Geneva" w:cs="Geneva"/>
          <w:color w:val="000000"/>
          <w:sz w:val="20"/>
          <w:szCs w:val="20"/>
          <w:lang w:val="fr-FR"/>
        </w:rPr>
        <w:t>Attention suite au changement de professeur (Mme LAM était en remplacement de Mme POULLOT), les notes risquent de descendre car pas la même politique de notation, plutôt avantageuse de la part de Mme LAM.</w:t>
      </w:r>
    </w:p>
    <w:p w14:paraId="0F2E4363"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lang w:val="fr-FR"/>
        </w:rPr>
      </w:pPr>
    </w:p>
    <w:p w14:paraId="7CDBF69E"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rPr>
      </w:pPr>
      <w:r w:rsidRPr="00102D7F">
        <w:rPr>
          <w:rFonts w:ascii="Geneva" w:hAnsi="Geneva" w:cs="Geneva"/>
          <w:color w:val="000000"/>
          <w:sz w:val="20"/>
          <w:szCs w:val="20"/>
          <w:u w:val="single"/>
        </w:rPr>
        <w:t xml:space="preserve">ANGLAIS LV1, </w:t>
      </w:r>
      <w:r w:rsidRPr="00102D7F">
        <w:rPr>
          <w:rFonts w:ascii="Geneva" w:hAnsi="Geneva" w:cs="Geneva"/>
          <w:color w:val="000000"/>
          <w:sz w:val="20"/>
          <w:szCs w:val="20"/>
        </w:rPr>
        <w:t>Mme COMBS-LAWSON</w:t>
      </w:r>
    </w:p>
    <w:p w14:paraId="1D90FA72"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lang w:val="fr-FR"/>
        </w:rPr>
      </w:pPr>
      <w:r w:rsidRPr="00102D7F">
        <w:rPr>
          <w:rFonts w:ascii="Geneva" w:hAnsi="Geneva" w:cs="Geneva"/>
          <w:color w:val="000000"/>
          <w:sz w:val="20"/>
          <w:szCs w:val="20"/>
          <w:lang w:val="fr-FR"/>
        </w:rPr>
        <w:t>Classe trop agitée, pas concentrée et pénalisée par le manque de travail et le manque de sérieux.</w:t>
      </w:r>
    </w:p>
    <w:p w14:paraId="5DE4A262"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lang w:val="fr-FR"/>
        </w:rPr>
      </w:pPr>
    </w:p>
    <w:p w14:paraId="27366192"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rPr>
      </w:pPr>
      <w:r w:rsidRPr="00102D7F">
        <w:rPr>
          <w:rFonts w:ascii="Geneva" w:hAnsi="Geneva" w:cs="Geneva"/>
          <w:color w:val="000000"/>
          <w:sz w:val="20"/>
          <w:szCs w:val="20"/>
          <w:u w:val="single"/>
        </w:rPr>
        <w:t>MATHEMATIQUE</w:t>
      </w:r>
      <w:r w:rsidRPr="00102D7F">
        <w:rPr>
          <w:rFonts w:ascii="Geneva" w:hAnsi="Geneva" w:cs="Geneva"/>
          <w:color w:val="000000"/>
          <w:sz w:val="20"/>
          <w:szCs w:val="20"/>
        </w:rPr>
        <w:t>, M. VERTUEL</w:t>
      </w:r>
    </w:p>
    <w:p w14:paraId="6C49DAF4"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lang w:val="fr-FR"/>
        </w:rPr>
      </w:pPr>
      <w:r w:rsidRPr="00102D7F">
        <w:rPr>
          <w:rFonts w:ascii="Geneva" w:hAnsi="Geneva" w:cs="Geneva"/>
          <w:color w:val="000000"/>
          <w:sz w:val="20"/>
          <w:szCs w:val="20"/>
          <w:lang w:val="fr-FR"/>
        </w:rPr>
        <w:t xml:space="preserve">Face à face pédagogique agréable mais classe à recadrer, lente au travail, hétérogène dans les résultats. </w:t>
      </w:r>
    </w:p>
    <w:p w14:paraId="6861B654"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lang w:val="fr-FR"/>
        </w:rPr>
      </w:pPr>
      <w:r w:rsidRPr="00102D7F">
        <w:rPr>
          <w:rFonts w:ascii="Geneva" w:hAnsi="Geneva" w:cs="Geneva"/>
          <w:color w:val="000000"/>
          <w:sz w:val="20"/>
          <w:szCs w:val="20"/>
          <w:lang w:val="fr-FR"/>
        </w:rPr>
        <w:t>Manque de bases et de travail. Il faudrait une consolidation des bases en calcul.</w:t>
      </w:r>
    </w:p>
    <w:p w14:paraId="079C9FBE"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lang w:val="fr-FR"/>
        </w:rPr>
      </w:pPr>
    </w:p>
    <w:p w14:paraId="1EA8ECBB"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rPr>
      </w:pPr>
      <w:r w:rsidRPr="00102D7F">
        <w:rPr>
          <w:rFonts w:ascii="Geneva" w:hAnsi="Geneva" w:cs="Geneva"/>
          <w:color w:val="000000"/>
          <w:sz w:val="20"/>
          <w:szCs w:val="20"/>
          <w:u w:val="single"/>
        </w:rPr>
        <w:t xml:space="preserve">SES, </w:t>
      </w:r>
      <w:r w:rsidRPr="00102D7F">
        <w:rPr>
          <w:rFonts w:ascii="Geneva" w:hAnsi="Geneva" w:cs="Geneva"/>
          <w:color w:val="000000"/>
          <w:sz w:val="20"/>
          <w:szCs w:val="20"/>
        </w:rPr>
        <w:t>Mme LECLERCQ</w:t>
      </w:r>
    </w:p>
    <w:p w14:paraId="518E77F5"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lang w:val="fr-FR"/>
        </w:rPr>
      </w:pPr>
      <w:r w:rsidRPr="00102D7F">
        <w:rPr>
          <w:rFonts w:ascii="Geneva" w:hAnsi="Geneva" w:cs="Geneva"/>
          <w:color w:val="000000"/>
          <w:sz w:val="20"/>
          <w:szCs w:val="20"/>
          <w:lang w:val="fr-FR"/>
        </w:rPr>
        <w:t>Classe agréable mais pas toujours active.</w:t>
      </w:r>
    </w:p>
    <w:p w14:paraId="619CCA6B"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lang w:val="fr-FR"/>
        </w:rPr>
      </w:pPr>
      <w:r w:rsidRPr="00102D7F">
        <w:rPr>
          <w:rFonts w:ascii="Geneva" w:hAnsi="Geneva" w:cs="Geneva"/>
          <w:color w:val="000000"/>
          <w:sz w:val="20"/>
          <w:szCs w:val="20"/>
          <w:lang w:val="fr-FR"/>
        </w:rPr>
        <w:t xml:space="preserve">Pas de travail à la maison de la part de certains élèves qui ralentissent la classe. </w:t>
      </w:r>
    </w:p>
    <w:p w14:paraId="570E5199" w14:textId="77777777" w:rsidR="00EC48D1" w:rsidRPr="00102D7F" w:rsidRDefault="00EC48D1" w:rsidP="00160F26">
      <w:pPr>
        <w:widowControl w:val="0"/>
        <w:numPr>
          <w:ilvl w:val="0"/>
          <w:numId w:val="1"/>
        </w:numPr>
        <w:tabs>
          <w:tab w:val="left" w:pos="142"/>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0" w:firstLine="0"/>
        <w:rPr>
          <w:rFonts w:ascii="Geneva" w:hAnsi="Geneva" w:cs="Geneva"/>
          <w:color w:val="000000"/>
          <w:sz w:val="20"/>
          <w:szCs w:val="20"/>
          <w:lang w:val="fr-FR"/>
        </w:rPr>
      </w:pPr>
      <w:r w:rsidRPr="00102D7F">
        <w:rPr>
          <w:rFonts w:ascii="Geneva" w:hAnsi="Geneva" w:cs="Geneva"/>
          <w:color w:val="000000"/>
          <w:sz w:val="20"/>
          <w:szCs w:val="20"/>
          <w:lang w:val="fr-FR"/>
        </w:rPr>
        <w:t>Elle demande aux élèves de faire leurs exercices à la maison et pour ceux qui ne comprennent pas, fassent une liste de questions de non-compréhension pour qu’elle puisse donner des réponses et explications précises et ne pas se contenter de dire : « je ne comprends pas ».</w:t>
      </w:r>
    </w:p>
    <w:p w14:paraId="5B5D358B"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lang w:val="fr-FR"/>
        </w:rPr>
      </w:pPr>
    </w:p>
    <w:p w14:paraId="21DC02F8"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rPr>
      </w:pPr>
      <w:r w:rsidRPr="00102D7F">
        <w:rPr>
          <w:rFonts w:ascii="Geneva" w:hAnsi="Geneva" w:cs="Geneva"/>
          <w:color w:val="000000"/>
          <w:sz w:val="20"/>
          <w:szCs w:val="20"/>
          <w:u w:val="single"/>
        </w:rPr>
        <w:t>TPE</w:t>
      </w:r>
    </w:p>
    <w:p w14:paraId="667054C0" w14:textId="0BAC4F3B" w:rsidR="00EC48D1" w:rsidRPr="00160F26" w:rsidRDefault="00EC48D1" w:rsidP="00160F26">
      <w:pPr>
        <w:widowControl w:val="0"/>
        <w:numPr>
          <w:ilvl w:val="0"/>
          <w:numId w:val="1"/>
        </w:numPr>
        <w:tabs>
          <w:tab w:val="left" w:pos="142"/>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0" w:firstLine="0"/>
        <w:rPr>
          <w:rFonts w:ascii="Geneva" w:hAnsi="Geneva" w:cs="Geneva"/>
          <w:color w:val="000000"/>
          <w:sz w:val="20"/>
          <w:szCs w:val="20"/>
          <w:lang w:val="fr-FR"/>
        </w:rPr>
      </w:pPr>
      <w:r w:rsidRPr="00102D7F">
        <w:rPr>
          <w:rFonts w:ascii="Geneva" w:hAnsi="Geneva" w:cs="Geneva"/>
          <w:color w:val="000000"/>
          <w:sz w:val="20"/>
          <w:szCs w:val="20"/>
          <w:lang w:val="fr-FR"/>
        </w:rPr>
        <w:t xml:space="preserve">Attention, il faut se mettre au travail. </w:t>
      </w:r>
      <w:r w:rsidRPr="00160F26">
        <w:rPr>
          <w:rFonts w:ascii="Geneva" w:hAnsi="Geneva" w:cs="Geneva"/>
          <w:color w:val="000000"/>
          <w:sz w:val="20"/>
          <w:szCs w:val="20"/>
          <w:lang w:val="fr-FR"/>
        </w:rPr>
        <w:t>Certains groupes n’ont pas encore commencé la rédaction, ils pensent qu’ils ont le temps, mais ce n’est pas le cas.</w:t>
      </w:r>
    </w:p>
    <w:p w14:paraId="7E702D67" w14:textId="77777777" w:rsidR="00EC48D1" w:rsidRPr="00102D7F" w:rsidRDefault="00EC48D1" w:rsidP="004A28DC">
      <w:pPr>
        <w:widowControl w:val="0"/>
        <w:numPr>
          <w:ilvl w:val="0"/>
          <w:numId w:val="1"/>
        </w:numPr>
        <w:tabs>
          <w:tab w:val="left" w:pos="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0" w:firstLine="0"/>
        <w:rPr>
          <w:rFonts w:ascii="Geneva" w:hAnsi="Geneva" w:cs="Geneva"/>
          <w:color w:val="000000"/>
          <w:sz w:val="20"/>
          <w:szCs w:val="20"/>
          <w:lang w:val="fr-FR"/>
        </w:rPr>
      </w:pPr>
      <w:r w:rsidRPr="00102D7F">
        <w:rPr>
          <w:rFonts w:ascii="Geneva" w:hAnsi="Geneva" w:cs="Geneva"/>
          <w:color w:val="000000"/>
          <w:sz w:val="20"/>
          <w:szCs w:val="20"/>
          <w:lang w:val="fr-FR"/>
        </w:rPr>
        <w:t>Le rendu est en février mais en janvier, il faudra travailler l’oral et si l’écrit n’est pas fini avant, cela va être problématique.</w:t>
      </w:r>
    </w:p>
    <w:p w14:paraId="308AB896"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lang w:val="fr-FR"/>
        </w:rPr>
      </w:pPr>
      <w:r w:rsidRPr="00102D7F">
        <w:rPr>
          <w:rFonts w:ascii="Geneva" w:hAnsi="Geneva" w:cs="Geneva"/>
          <w:color w:val="000000"/>
          <w:sz w:val="20"/>
          <w:szCs w:val="20"/>
          <w:lang w:val="fr-FR"/>
        </w:rPr>
        <w:t>L’avancement des TPE est consigné dans le carnet de bord, à disposition des parents.</w:t>
      </w:r>
    </w:p>
    <w:p w14:paraId="54D8292F"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lang w:val="fr-FR"/>
        </w:rPr>
      </w:pPr>
    </w:p>
    <w:p w14:paraId="03B0CFFD"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u w:val="single"/>
        </w:rPr>
      </w:pPr>
      <w:r w:rsidRPr="00102D7F">
        <w:rPr>
          <w:rFonts w:ascii="Geneva" w:hAnsi="Geneva" w:cs="Geneva"/>
          <w:color w:val="000000"/>
          <w:sz w:val="20"/>
          <w:szCs w:val="20"/>
          <w:u w:val="single"/>
        </w:rPr>
        <w:t>CONCLUSION de Mme NOUIS</w:t>
      </w:r>
    </w:p>
    <w:p w14:paraId="3127BD35"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lang w:val="fr-FR"/>
        </w:rPr>
      </w:pPr>
      <w:r w:rsidRPr="00102D7F">
        <w:rPr>
          <w:rFonts w:ascii="Geneva" w:hAnsi="Geneva" w:cs="Geneva"/>
          <w:color w:val="000000"/>
          <w:sz w:val="20"/>
          <w:szCs w:val="20"/>
          <w:lang w:val="fr-FR"/>
        </w:rPr>
        <w:t>Attention les bulletins et appréciations suivent dans Parcours sup.</w:t>
      </w:r>
    </w:p>
    <w:p w14:paraId="5C9258BE" w14:textId="77777777" w:rsidR="00EC48D1" w:rsidRPr="00102D7F" w:rsidRDefault="00EC48D1" w:rsidP="00160F26">
      <w:pPr>
        <w:widowControl w:val="0"/>
        <w:numPr>
          <w:ilvl w:val="0"/>
          <w:numId w:val="1"/>
        </w:numPr>
        <w:tabs>
          <w:tab w:val="left" w:pos="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0" w:firstLine="0"/>
        <w:rPr>
          <w:rFonts w:ascii="Geneva" w:hAnsi="Geneva" w:cs="Geneva"/>
          <w:color w:val="000000"/>
          <w:sz w:val="20"/>
          <w:szCs w:val="20"/>
          <w:lang w:val="fr-FR"/>
        </w:rPr>
      </w:pPr>
      <w:r w:rsidRPr="00102D7F">
        <w:rPr>
          <w:rFonts w:ascii="Geneva" w:hAnsi="Geneva" w:cs="Geneva"/>
          <w:color w:val="000000"/>
          <w:sz w:val="20"/>
          <w:szCs w:val="20"/>
          <w:lang w:val="fr-FR"/>
        </w:rPr>
        <w:t>Il faut approfondir avec pour obligation d’utiliser ses compétences et de faire fructifier ses capacités sinon c’est un mépris envers soi-même que l’on pourra regretter dans sa vie d’adulte.</w:t>
      </w:r>
    </w:p>
    <w:p w14:paraId="75635D97"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lang w:val="fr-FR"/>
        </w:rPr>
      </w:pPr>
    </w:p>
    <w:p w14:paraId="000A71A1"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u w:val="single"/>
        </w:rPr>
      </w:pPr>
      <w:r w:rsidRPr="00102D7F">
        <w:rPr>
          <w:rFonts w:ascii="Geneva" w:hAnsi="Geneva" w:cs="Geneva"/>
          <w:color w:val="000000"/>
          <w:sz w:val="20"/>
          <w:szCs w:val="20"/>
          <w:u w:val="single"/>
        </w:rPr>
        <w:t>BILAN CPE</w:t>
      </w:r>
    </w:p>
    <w:p w14:paraId="2BB5E610" w14:textId="77777777" w:rsidR="00EC48D1" w:rsidRPr="00102D7F" w:rsidRDefault="00EC48D1" w:rsidP="004A28DC">
      <w:pPr>
        <w:widowControl w:val="0"/>
        <w:numPr>
          <w:ilvl w:val="0"/>
          <w:numId w:val="1"/>
        </w:numPr>
        <w:tabs>
          <w:tab w:val="left" w:pos="142"/>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0" w:firstLine="0"/>
        <w:rPr>
          <w:rFonts w:ascii="Geneva" w:hAnsi="Geneva" w:cs="Geneva"/>
          <w:color w:val="000000"/>
          <w:sz w:val="20"/>
          <w:szCs w:val="20"/>
          <w:lang w:val="fr-FR"/>
        </w:rPr>
      </w:pPr>
      <w:r w:rsidRPr="00102D7F">
        <w:rPr>
          <w:rFonts w:ascii="Geneva" w:hAnsi="Geneva" w:cs="Geneva"/>
          <w:color w:val="000000"/>
          <w:sz w:val="20"/>
          <w:szCs w:val="20"/>
          <w:lang w:val="fr-FR"/>
        </w:rPr>
        <w:t>Beaucoup d’absences et attention aux absences non justifiées et irrecevables qui apparaissent sur les bulletins.</w:t>
      </w:r>
    </w:p>
    <w:p w14:paraId="7C47AC9B"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lang w:val="fr-FR"/>
        </w:rPr>
      </w:pPr>
    </w:p>
    <w:p w14:paraId="64B5B802"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u w:val="single"/>
        </w:rPr>
      </w:pPr>
      <w:r w:rsidRPr="00102D7F">
        <w:rPr>
          <w:rFonts w:ascii="Geneva" w:hAnsi="Geneva" w:cs="Geneva"/>
          <w:color w:val="000000"/>
          <w:sz w:val="20"/>
          <w:szCs w:val="20"/>
          <w:u w:val="single"/>
        </w:rPr>
        <w:t>BILAN DELEGUES DE CLASSE</w:t>
      </w:r>
    </w:p>
    <w:p w14:paraId="2A610EC0"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lang w:val="fr-FR"/>
        </w:rPr>
      </w:pPr>
      <w:r w:rsidRPr="00102D7F">
        <w:rPr>
          <w:rFonts w:ascii="Geneva" w:hAnsi="Geneva" w:cs="Geneva"/>
          <w:color w:val="000000"/>
          <w:sz w:val="20"/>
          <w:szCs w:val="20"/>
          <w:lang w:val="fr-FR"/>
        </w:rPr>
        <w:t>Bonne ambiance mais un peu dissipé,  les élèves ne travaillent pas assez.</w:t>
      </w:r>
    </w:p>
    <w:p w14:paraId="687FB669" w14:textId="77777777" w:rsidR="00EC48D1" w:rsidRPr="00102D7F" w:rsidRDefault="00EC48D1" w:rsidP="004A28DC">
      <w:pPr>
        <w:widowControl w:val="0"/>
        <w:numPr>
          <w:ilvl w:val="0"/>
          <w:numId w:val="1"/>
        </w:numPr>
        <w:tabs>
          <w:tab w:val="left" w:pos="142"/>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0" w:firstLine="0"/>
        <w:rPr>
          <w:rFonts w:ascii="Geneva" w:hAnsi="Geneva" w:cs="Geneva"/>
          <w:color w:val="000000"/>
          <w:sz w:val="20"/>
          <w:szCs w:val="20"/>
          <w:lang w:val="fr-FR"/>
        </w:rPr>
      </w:pPr>
      <w:r w:rsidRPr="00102D7F">
        <w:rPr>
          <w:rFonts w:ascii="Geneva" w:hAnsi="Geneva" w:cs="Geneva"/>
          <w:color w:val="000000"/>
          <w:sz w:val="20"/>
          <w:szCs w:val="20"/>
          <w:lang w:val="fr-FR"/>
        </w:rPr>
        <w:t>Mme NOUIS remarque que, très bien pour la bonne ambiance et plus agréable ainsi de venir au lycée, mais attention d’anticiper pour la suite.</w:t>
      </w:r>
    </w:p>
    <w:p w14:paraId="0685D21C" w14:textId="77777777" w:rsidR="00EC48D1" w:rsidRPr="004A28DC"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lang w:val="fr-FR"/>
        </w:rPr>
      </w:pPr>
    </w:p>
    <w:p w14:paraId="56DA283B"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lang w:val="fr-FR"/>
        </w:rPr>
      </w:pPr>
      <w:r w:rsidRPr="00102D7F">
        <w:rPr>
          <w:rFonts w:ascii="Geneva" w:hAnsi="Geneva" w:cs="Geneva"/>
          <w:color w:val="000000"/>
          <w:sz w:val="20"/>
          <w:szCs w:val="20"/>
          <w:lang w:val="fr-FR"/>
        </w:rPr>
        <w:t>La seconde partie du conseil de classe a examiné les résultats individuels de chaque élève.</w:t>
      </w:r>
    </w:p>
    <w:p w14:paraId="0A4631C9"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lang w:val="fr-FR"/>
        </w:rPr>
      </w:pPr>
      <w:r w:rsidRPr="00102D7F">
        <w:rPr>
          <w:rFonts w:ascii="Geneva" w:hAnsi="Geneva" w:cs="Geneva"/>
          <w:color w:val="000000"/>
          <w:sz w:val="20"/>
          <w:szCs w:val="20"/>
          <w:lang w:val="fr-FR"/>
        </w:rPr>
        <w:t>Si un parent souhaite des informations sur son enfant, vous pouvez contacter par mail :</w:t>
      </w:r>
    </w:p>
    <w:p w14:paraId="41F09109" w14:textId="77777777" w:rsidR="00EC48D1" w:rsidRPr="00102D7F" w:rsidRDefault="00EC48D1" w:rsidP="00EC48D1">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0"/>
          <w:szCs w:val="20"/>
          <w:lang w:val="fr-FR"/>
        </w:rPr>
      </w:pPr>
      <w:r w:rsidRPr="00102D7F">
        <w:rPr>
          <w:rFonts w:ascii="Geneva" w:hAnsi="Geneva" w:cs="Geneva"/>
          <w:color w:val="000000"/>
          <w:sz w:val="20"/>
          <w:szCs w:val="20"/>
          <w:lang w:val="fr-FR"/>
        </w:rPr>
        <w:t>VIDAL Nathalie (parent FCPE) nath.vidal7@gmail.com</w:t>
      </w:r>
    </w:p>
    <w:p w14:paraId="44F8D5C5" w14:textId="77777777" w:rsidR="00B32E2A" w:rsidRPr="004A28DC" w:rsidRDefault="00EC48D1" w:rsidP="004A28DC">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Geneva" w:hAnsi="Geneva" w:cs="Geneva"/>
          <w:color w:val="000000"/>
          <w:sz w:val="24"/>
          <w:szCs w:val="24"/>
        </w:rPr>
      </w:pPr>
      <w:r w:rsidRPr="00102D7F">
        <w:rPr>
          <w:rFonts w:ascii="Geneva" w:hAnsi="Geneva" w:cs="Geneva"/>
          <w:color w:val="000000"/>
          <w:sz w:val="20"/>
          <w:szCs w:val="20"/>
        </w:rPr>
        <w:t>BERRADA Hanane (parent PEEP) hberrada75@gmail.com</w:t>
      </w:r>
    </w:p>
    <w:p w14:paraId="192DB5B2" w14:textId="77777777" w:rsidR="008B3EFC" w:rsidRDefault="008B3EFC">
      <w:pPr>
        <w:pStyle w:val="Retraitcorpsdetexte"/>
        <w:tabs>
          <w:tab w:val="clear" w:pos="720"/>
        </w:tabs>
        <w:ind w:left="0" w:firstLine="0"/>
        <w:jc w:val="both"/>
        <w:rPr>
          <w:rFonts w:ascii="Calibri" w:hAnsi="Calibri" w:cs="Calibri"/>
          <w:caps/>
          <w:sz w:val="20"/>
          <w:shd w:val="clear" w:color="auto" w:fill="FFFFFF"/>
        </w:rPr>
      </w:pPr>
    </w:p>
    <w:p w14:paraId="09A019F3" w14:textId="77777777" w:rsidR="007E550D" w:rsidRPr="00102D7F" w:rsidRDefault="007E550D">
      <w:pPr>
        <w:pStyle w:val="Retraitcorpsdetexte"/>
        <w:tabs>
          <w:tab w:val="clear" w:pos="720"/>
        </w:tabs>
        <w:ind w:left="0" w:firstLine="0"/>
        <w:jc w:val="both"/>
        <w:rPr>
          <w:rFonts w:ascii="Calibri" w:hAnsi="Calibri" w:cs="Calibri"/>
          <w:b/>
          <w:bCs/>
          <w:caps/>
          <w:shd w:val="clear" w:color="auto" w:fill="FFFFFF"/>
          <w:lang w:val="fr-FR"/>
        </w:rPr>
      </w:pPr>
      <w:r w:rsidRPr="00102D7F">
        <w:rPr>
          <w:rFonts w:ascii="Calibri" w:hAnsi="Calibri" w:cs="Calibri"/>
          <w:b/>
          <w:bCs/>
          <w:caps/>
          <w:sz w:val="20"/>
          <w:shd w:val="clear" w:color="auto" w:fill="FFFFFF"/>
          <w:lang w:val="fr-FR"/>
        </w:rPr>
        <w:t>Synthèse des moyennes par matière :</w:t>
      </w:r>
    </w:p>
    <w:tbl>
      <w:tblPr>
        <w:tblW w:w="0" w:type="auto"/>
        <w:tblLayout w:type="fixed"/>
        <w:tblCellMar>
          <w:left w:w="70" w:type="dxa"/>
          <w:right w:w="70" w:type="dxa"/>
        </w:tblCellMar>
        <w:tblLook w:val="0000" w:firstRow="0" w:lastRow="0" w:firstColumn="0" w:lastColumn="0" w:noHBand="0" w:noVBand="0"/>
      </w:tblPr>
      <w:tblGrid>
        <w:gridCol w:w="1134"/>
        <w:gridCol w:w="680"/>
        <w:gridCol w:w="680"/>
        <w:gridCol w:w="680"/>
        <w:gridCol w:w="680"/>
        <w:gridCol w:w="680"/>
        <w:gridCol w:w="680"/>
        <w:gridCol w:w="680"/>
        <w:gridCol w:w="680"/>
        <w:gridCol w:w="680"/>
        <w:gridCol w:w="680"/>
        <w:gridCol w:w="680"/>
        <w:gridCol w:w="680"/>
        <w:gridCol w:w="680"/>
        <w:gridCol w:w="737"/>
        <w:gridCol w:w="737"/>
      </w:tblGrid>
      <w:tr w:rsidR="003C0263" w:rsidRPr="008B1662" w14:paraId="1E910254" w14:textId="77777777" w:rsidTr="003C0263">
        <w:trPr>
          <w:trHeight w:val="543"/>
        </w:trPr>
        <w:tc>
          <w:tcPr>
            <w:tcW w:w="1134" w:type="dxa"/>
            <w:tcBorders>
              <w:top w:val="single" w:sz="4" w:space="0" w:color="000000"/>
              <w:left w:val="single" w:sz="4" w:space="0" w:color="000000"/>
              <w:bottom w:val="single" w:sz="4" w:space="0" w:color="000000"/>
            </w:tcBorders>
          </w:tcPr>
          <w:p w14:paraId="5E10402A" w14:textId="77777777" w:rsidR="00577155" w:rsidRPr="008B1662" w:rsidRDefault="00577155" w:rsidP="00160F26">
            <w:pPr>
              <w:spacing w:after="0" w:line="240" w:lineRule="auto"/>
              <w:rPr>
                <w:sz w:val="12"/>
              </w:rPr>
            </w:pPr>
            <w:proofErr w:type="spellStart"/>
            <w:r w:rsidRPr="008B1662">
              <w:rPr>
                <w:sz w:val="12"/>
              </w:rPr>
              <w:t>Matière</w:t>
            </w:r>
            <w:proofErr w:type="spellEnd"/>
          </w:p>
        </w:tc>
        <w:tc>
          <w:tcPr>
            <w:tcW w:w="680" w:type="dxa"/>
            <w:tcBorders>
              <w:top w:val="single" w:sz="4" w:space="0" w:color="000000"/>
              <w:left w:val="single" w:sz="4" w:space="0" w:color="000000"/>
              <w:bottom w:val="single" w:sz="4" w:space="0" w:color="000000"/>
            </w:tcBorders>
          </w:tcPr>
          <w:p w14:paraId="307A70A3" w14:textId="77777777" w:rsidR="00577155" w:rsidRPr="008B1662" w:rsidRDefault="00577155" w:rsidP="00160F26">
            <w:pPr>
              <w:spacing w:after="0" w:line="240" w:lineRule="auto"/>
              <w:jc w:val="center"/>
              <w:rPr>
                <w:sz w:val="12"/>
              </w:rPr>
            </w:pPr>
            <w:proofErr w:type="spellStart"/>
            <w:r w:rsidRPr="008B1662">
              <w:rPr>
                <w:sz w:val="12"/>
              </w:rPr>
              <w:t>Français</w:t>
            </w:r>
            <w:proofErr w:type="spellEnd"/>
          </w:p>
        </w:tc>
        <w:tc>
          <w:tcPr>
            <w:tcW w:w="680" w:type="dxa"/>
            <w:tcBorders>
              <w:top w:val="single" w:sz="4" w:space="0" w:color="000000"/>
              <w:left w:val="single" w:sz="4" w:space="0" w:color="000000"/>
              <w:bottom w:val="single" w:sz="4" w:space="0" w:color="000000"/>
            </w:tcBorders>
          </w:tcPr>
          <w:p w14:paraId="643FEDD6" w14:textId="77777777" w:rsidR="00577155" w:rsidRPr="008B1662" w:rsidRDefault="00577155" w:rsidP="00160F26">
            <w:pPr>
              <w:spacing w:after="0" w:line="240" w:lineRule="auto"/>
              <w:jc w:val="center"/>
              <w:rPr>
                <w:sz w:val="12"/>
              </w:rPr>
            </w:pPr>
            <w:r w:rsidRPr="008B1662">
              <w:rPr>
                <w:rFonts w:cs="Calibri"/>
                <w:sz w:val="12"/>
              </w:rPr>
              <w:t xml:space="preserve">LV1 </w:t>
            </w:r>
            <w:proofErr w:type="spellStart"/>
            <w:r w:rsidRPr="008B1662">
              <w:rPr>
                <w:rFonts w:cs="Calibri"/>
                <w:sz w:val="12"/>
              </w:rPr>
              <w:t>Anglais</w:t>
            </w:r>
            <w:proofErr w:type="spellEnd"/>
          </w:p>
        </w:tc>
        <w:tc>
          <w:tcPr>
            <w:tcW w:w="680" w:type="dxa"/>
            <w:tcBorders>
              <w:top w:val="single" w:sz="4" w:space="0" w:color="000000"/>
              <w:left w:val="single" w:sz="4" w:space="0" w:color="000000"/>
              <w:bottom w:val="single" w:sz="4" w:space="0" w:color="000000"/>
            </w:tcBorders>
          </w:tcPr>
          <w:p w14:paraId="039415AB" w14:textId="77777777" w:rsidR="00577155" w:rsidRPr="008B1662" w:rsidRDefault="00577155" w:rsidP="00160F26">
            <w:pPr>
              <w:spacing w:after="0" w:line="240" w:lineRule="auto"/>
              <w:jc w:val="center"/>
              <w:rPr>
                <w:sz w:val="12"/>
              </w:rPr>
            </w:pPr>
            <w:r w:rsidRPr="008B1662">
              <w:rPr>
                <w:rFonts w:cs="Calibri"/>
                <w:sz w:val="12"/>
              </w:rPr>
              <w:t xml:space="preserve">LV1 </w:t>
            </w:r>
            <w:r w:rsidRPr="008B1662">
              <w:rPr>
                <w:rFonts w:cs="Calibri"/>
                <w:sz w:val="12"/>
              </w:rPr>
              <w:br/>
            </w:r>
            <w:proofErr w:type="spellStart"/>
            <w:r w:rsidRPr="008B1662">
              <w:rPr>
                <w:rFonts w:cs="Calibri"/>
                <w:sz w:val="12"/>
              </w:rPr>
              <w:t>Anglais</w:t>
            </w:r>
            <w:proofErr w:type="spellEnd"/>
          </w:p>
        </w:tc>
        <w:tc>
          <w:tcPr>
            <w:tcW w:w="680" w:type="dxa"/>
            <w:tcBorders>
              <w:top w:val="single" w:sz="4" w:space="0" w:color="000000"/>
              <w:left w:val="single" w:sz="4" w:space="0" w:color="000000"/>
              <w:bottom w:val="single" w:sz="4" w:space="0" w:color="000000"/>
            </w:tcBorders>
          </w:tcPr>
          <w:p w14:paraId="630FFC50" w14:textId="77777777" w:rsidR="00577155" w:rsidRPr="008B1662" w:rsidRDefault="00577155" w:rsidP="00160F26">
            <w:pPr>
              <w:spacing w:after="0" w:line="240" w:lineRule="auto"/>
              <w:jc w:val="center"/>
              <w:rPr>
                <w:sz w:val="12"/>
              </w:rPr>
            </w:pPr>
            <w:r w:rsidRPr="008B1662">
              <w:rPr>
                <w:sz w:val="12"/>
              </w:rPr>
              <w:t xml:space="preserve">LV2 </w:t>
            </w:r>
            <w:proofErr w:type="spellStart"/>
            <w:r w:rsidRPr="008B1662">
              <w:rPr>
                <w:sz w:val="12"/>
              </w:rPr>
              <w:t>Espagnol</w:t>
            </w:r>
            <w:proofErr w:type="spellEnd"/>
          </w:p>
        </w:tc>
        <w:tc>
          <w:tcPr>
            <w:tcW w:w="680" w:type="dxa"/>
            <w:tcBorders>
              <w:top w:val="single" w:sz="4" w:space="0" w:color="000000"/>
              <w:left w:val="single" w:sz="4" w:space="0" w:color="000000"/>
              <w:bottom w:val="single" w:sz="4" w:space="0" w:color="000000"/>
            </w:tcBorders>
          </w:tcPr>
          <w:p w14:paraId="774F75EE" w14:textId="77777777" w:rsidR="00577155" w:rsidRPr="008B1662" w:rsidRDefault="00577155" w:rsidP="00160F26">
            <w:pPr>
              <w:spacing w:after="0" w:line="240" w:lineRule="auto"/>
              <w:jc w:val="center"/>
              <w:rPr>
                <w:sz w:val="12"/>
              </w:rPr>
            </w:pPr>
            <w:r w:rsidRPr="008B1662">
              <w:rPr>
                <w:sz w:val="12"/>
              </w:rPr>
              <w:t>H-G</w:t>
            </w:r>
          </w:p>
        </w:tc>
        <w:tc>
          <w:tcPr>
            <w:tcW w:w="680" w:type="dxa"/>
            <w:tcBorders>
              <w:top w:val="single" w:sz="4" w:space="0" w:color="000000"/>
              <w:left w:val="single" w:sz="4" w:space="0" w:color="000000"/>
              <w:bottom w:val="single" w:sz="4" w:space="0" w:color="000000"/>
            </w:tcBorders>
          </w:tcPr>
          <w:p w14:paraId="3E6C28BE" w14:textId="77777777" w:rsidR="00577155" w:rsidRPr="008B1662" w:rsidRDefault="00577155" w:rsidP="00160F26">
            <w:pPr>
              <w:spacing w:after="0" w:line="240" w:lineRule="auto"/>
              <w:jc w:val="center"/>
              <w:rPr>
                <w:sz w:val="12"/>
              </w:rPr>
            </w:pPr>
            <w:r w:rsidRPr="008B1662">
              <w:rPr>
                <w:sz w:val="12"/>
              </w:rPr>
              <w:t>SES</w:t>
            </w:r>
          </w:p>
        </w:tc>
        <w:tc>
          <w:tcPr>
            <w:tcW w:w="680" w:type="dxa"/>
            <w:tcBorders>
              <w:top w:val="single" w:sz="4" w:space="0" w:color="000000"/>
              <w:left w:val="single" w:sz="4" w:space="0" w:color="000000"/>
              <w:bottom w:val="single" w:sz="4" w:space="0" w:color="000000"/>
            </w:tcBorders>
          </w:tcPr>
          <w:p w14:paraId="5663CF79" w14:textId="77777777" w:rsidR="00577155" w:rsidRPr="008B1662" w:rsidRDefault="00577155" w:rsidP="00160F26">
            <w:pPr>
              <w:spacing w:after="0" w:line="240" w:lineRule="auto"/>
              <w:jc w:val="center"/>
              <w:rPr>
                <w:sz w:val="12"/>
              </w:rPr>
            </w:pPr>
            <w:proofErr w:type="spellStart"/>
            <w:r w:rsidRPr="008B1662">
              <w:rPr>
                <w:sz w:val="12"/>
              </w:rPr>
              <w:t>Maths</w:t>
            </w:r>
            <w:proofErr w:type="spellEnd"/>
          </w:p>
        </w:tc>
        <w:tc>
          <w:tcPr>
            <w:tcW w:w="680" w:type="dxa"/>
            <w:tcBorders>
              <w:top w:val="single" w:sz="4" w:space="0" w:color="000000"/>
              <w:left w:val="single" w:sz="4" w:space="0" w:color="000000"/>
              <w:bottom w:val="single" w:sz="4" w:space="0" w:color="000000"/>
            </w:tcBorders>
          </w:tcPr>
          <w:p w14:paraId="4E1B359D" w14:textId="77777777" w:rsidR="00577155" w:rsidRPr="008B1662" w:rsidRDefault="00577155" w:rsidP="00160F26">
            <w:pPr>
              <w:spacing w:after="0" w:line="240" w:lineRule="auto"/>
              <w:jc w:val="center"/>
              <w:rPr>
                <w:sz w:val="12"/>
              </w:rPr>
            </w:pPr>
            <w:r>
              <w:rPr>
                <w:sz w:val="12"/>
              </w:rPr>
              <w:t>sciences</w:t>
            </w:r>
          </w:p>
        </w:tc>
        <w:tc>
          <w:tcPr>
            <w:tcW w:w="680" w:type="dxa"/>
            <w:tcBorders>
              <w:top w:val="single" w:sz="4" w:space="0" w:color="000000"/>
              <w:left w:val="single" w:sz="4" w:space="0" w:color="000000"/>
              <w:bottom w:val="single" w:sz="4" w:space="0" w:color="000000"/>
            </w:tcBorders>
          </w:tcPr>
          <w:p w14:paraId="04E4AE04" w14:textId="77777777" w:rsidR="00577155" w:rsidRPr="008B1662" w:rsidRDefault="00577155" w:rsidP="00160F26">
            <w:pPr>
              <w:spacing w:after="0" w:line="240" w:lineRule="auto"/>
              <w:jc w:val="center"/>
              <w:rPr>
                <w:sz w:val="12"/>
              </w:rPr>
            </w:pPr>
            <w:r>
              <w:rPr>
                <w:sz w:val="12"/>
              </w:rPr>
              <w:t>sciences</w:t>
            </w:r>
          </w:p>
        </w:tc>
        <w:tc>
          <w:tcPr>
            <w:tcW w:w="680" w:type="dxa"/>
            <w:tcBorders>
              <w:top w:val="single" w:sz="4" w:space="0" w:color="000000"/>
              <w:left w:val="single" w:sz="4" w:space="0" w:color="000000"/>
              <w:bottom w:val="single" w:sz="4" w:space="0" w:color="000000"/>
              <w:right w:val="single" w:sz="4" w:space="0" w:color="000000"/>
            </w:tcBorders>
          </w:tcPr>
          <w:p w14:paraId="53F48B18" w14:textId="77777777" w:rsidR="00577155" w:rsidRDefault="00577155" w:rsidP="00160F26">
            <w:pPr>
              <w:spacing w:after="0" w:line="240" w:lineRule="auto"/>
              <w:jc w:val="center"/>
              <w:rPr>
                <w:sz w:val="12"/>
              </w:rPr>
            </w:pPr>
            <w:r>
              <w:rPr>
                <w:sz w:val="12"/>
              </w:rPr>
              <w:t>sciences</w:t>
            </w:r>
          </w:p>
        </w:tc>
        <w:tc>
          <w:tcPr>
            <w:tcW w:w="680" w:type="dxa"/>
            <w:tcBorders>
              <w:top w:val="single" w:sz="4" w:space="0" w:color="000000"/>
              <w:left w:val="single" w:sz="4" w:space="0" w:color="000000"/>
              <w:bottom w:val="single" w:sz="4" w:space="0" w:color="000000"/>
            </w:tcBorders>
          </w:tcPr>
          <w:p w14:paraId="67890809" w14:textId="77777777" w:rsidR="00577155" w:rsidRPr="008B1662" w:rsidRDefault="00577155" w:rsidP="00160F26">
            <w:pPr>
              <w:spacing w:after="0" w:line="240" w:lineRule="auto"/>
              <w:jc w:val="center"/>
              <w:rPr>
                <w:sz w:val="12"/>
              </w:rPr>
            </w:pPr>
            <w:r>
              <w:rPr>
                <w:sz w:val="12"/>
              </w:rPr>
              <w:t>EPS</w:t>
            </w:r>
          </w:p>
        </w:tc>
        <w:tc>
          <w:tcPr>
            <w:tcW w:w="680" w:type="dxa"/>
            <w:tcBorders>
              <w:top w:val="single" w:sz="4" w:space="0" w:color="000000"/>
              <w:left w:val="single" w:sz="4" w:space="0" w:color="000000"/>
              <w:bottom w:val="single" w:sz="4" w:space="0" w:color="000000"/>
            </w:tcBorders>
          </w:tcPr>
          <w:p w14:paraId="0F0625D4" w14:textId="77777777" w:rsidR="00577155" w:rsidRPr="008B1662" w:rsidRDefault="00577155" w:rsidP="00160F26">
            <w:pPr>
              <w:spacing w:after="0" w:line="240" w:lineRule="auto"/>
              <w:jc w:val="center"/>
              <w:rPr>
                <w:sz w:val="12"/>
              </w:rPr>
            </w:pPr>
            <w:proofErr w:type="spellStart"/>
            <w:r>
              <w:rPr>
                <w:sz w:val="12"/>
              </w:rPr>
              <w:t>chinois</w:t>
            </w:r>
            <w:proofErr w:type="spellEnd"/>
          </w:p>
        </w:tc>
        <w:tc>
          <w:tcPr>
            <w:tcW w:w="680" w:type="dxa"/>
            <w:tcBorders>
              <w:top w:val="single" w:sz="4" w:space="0" w:color="000000"/>
              <w:left w:val="single" w:sz="4" w:space="0" w:color="000000"/>
              <w:bottom w:val="single" w:sz="4" w:space="0" w:color="000000"/>
            </w:tcBorders>
          </w:tcPr>
          <w:p w14:paraId="79E5E059" w14:textId="77777777" w:rsidR="00577155" w:rsidRPr="008B1662" w:rsidRDefault="00577155" w:rsidP="00160F26">
            <w:pPr>
              <w:spacing w:after="0" w:line="240" w:lineRule="auto"/>
              <w:jc w:val="center"/>
              <w:rPr>
                <w:sz w:val="12"/>
              </w:rPr>
            </w:pPr>
            <w:proofErr w:type="spellStart"/>
            <w:r w:rsidRPr="008B1662">
              <w:rPr>
                <w:sz w:val="12"/>
              </w:rPr>
              <w:t>Italien</w:t>
            </w:r>
            <w:proofErr w:type="spellEnd"/>
          </w:p>
        </w:tc>
        <w:tc>
          <w:tcPr>
            <w:tcW w:w="737" w:type="dxa"/>
            <w:tcBorders>
              <w:top w:val="single" w:sz="4" w:space="0" w:color="000000"/>
              <w:left w:val="single" w:sz="4" w:space="0" w:color="000000"/>
              <w:bottom w:val="single" w:sz="4" w:space="0" w:color="000000"/>
            </w:tcBorders>
          </w:tcPr>
          <w:p w14:paraId="02DCA83A" w14:textId="77777777" w:rsidR="00577155" w:rsidRPr="008B1662" w:rsidRDefault="00577155" w:rsidP="00160F26">
            <w:pPr>
              <w:spacing w:after="0" w:line="240" w:lineRule="auto"/>
              <w:jc w:val="center"/>
              <w:rPr>
                <w:sz w:val="12"/>
              </w:rPr>
            </w:pPr>
            <w:r>
              <w:rPr>
                <w:sz w:val="12"/>
              </w:rPr>
              <w:t>Latin</w:t>
            </w:r>
          </w:p>
        </w:tc>
        <w:tc>
          <w:tcPr>
            <w:tcW w:w="737" w:type="dxa"/>
            <w:tcBorders>
              <w:top w:val="single" w:sz="4" w:space="0" w:color="000000"/>
              <w:left w:val="single" w:sz="4" w:space="0" w:color="000000"/>
              <w:bottom w:val="single" w:sz="4" w:space="0" w:color="000000"/>
            </w:tcBorders>
          </w:tcPr>
          <w:p w14:paraId="662E7024" w14:textId="77777777" w:rsidR="00577155" w:rsidRDefault="00577155" w:rsidP="00160F26">
            <w:pPr>
              <w:spacing w:after="0" w:line="240" w:lineRule="auto"/>
              <w:jc w:val="center"/>
              <w:rPr>
                <w:sz w:val="12"/>
              </w:rPr>
            </w:pPr>
            <w:proofErr w:type="spellStart"/>
            <w:r>
              <w:rPr>
                <w:sz w:val="12"/>
              </w:rPr>
              <w:t>grec</w:t>
            </w:r>
            <w:proofErr w:type="spellEnd"/>
          </w:p>
        </w:tc>
      </w:tr>
      <w:tr w:rsidR="003C0263" w:rsidRPr="004A28DC" w14:paraId="08128BA3" w14:textId="77777777" w:rsidTr="00160F26">
        <w:trPr>
          <w:trHeight w:val="485"/>
        </w:trPr>
        <w:tc>
          <w:tcPr>
            <w:tcW w:w="1134" w:type="dxa"/>
            <w:tcBorders>
              <w:top w:val="single" w:sz="4" w:space="0" w:color="000000"/>
              <w:left w:val="single" w:sz="4" w:space="0" w:color="000000"/>
              <w:bottom w:val="single" w:sz="4" w:space="0" w:color="000000"/>
            </w:tcBorders>
          </w:tcPr>
          <w:p w14:paraId="3C13148D" w14:textId="77777777" w:rsidR="00577155" w:rsidRPr="004A28DC" w:rsidRDefault="00577155" w:rsidP="00160F26">
            <w:pPr>
              <w:spacing w:after="0" w:line="240" w:lineRule="auto"/>
              <w:rPr>
                <w:sz w:val="18"/>
                <w:szCs w:val="18"/>
              </w:rPr>
            </w:pPr>
            <w:proofErr w:type="spellStart"/>
            <w:r w:rsidRPr="004A28DC">
              <w:rPr>
                <w:rFonts w:cs="Calibri"/>
                <w:sz w:val="18"/>
                <w:szCs w:val="18"/>
              </w:rPr>
              <w:t>moyenne</w:t>
            </w:r>
            <w:proofErr w:type="spellEnd"/>
            <w:r w:rsidRPr="004A28DC">
              <w:rPr>
                <w:rFonts w:cs="Calibri"/>
                <w:sz w:val="18"/>
                <w:szCs w:val="18"/>
              </w:rPr>
              <w:t xml:space="preserve"> </w:t>
            </w:r>
            <w:proofErr w:type="spellStart"/>
            <w:r w:rsidRPr="004A28DC">
              <w:rPr>
                <w:rFonts w:cs="Calibri"/>
                <w:sz w:val="18"/>
                <w:szCs w:val="18"/>
              </w:rPr>
              <w:t>classe</w:t>
            </w:r>
            <w:proofErr w:type="spellEnd"/>
          </w:p>
        </w:tc>
        <w:tc>
          <w:tcPr>
            <w:tcW w:w="680" w:type="dxa"/>
            <w:tcBorders>
              <w:top w:val="single" w:sz="4" w:space="0" w:color="000000"/>
              <w:left w:val="single" w:sz="4" w:space="0" w:color="000000"/>
              <w:bottom w:val="single" w:sz="4" w:space="0" w:color="000000"/>
            </w:tcBorders>
          </w:tcPr>
          <w:p w14:paraId="43083C5D" w14:textId="77777777" w:rsidR="00577155" w:rsidRPr="004A28DC" w:rsidRDefault="00577155" w:rsidP="00160F26">
            <w:pPr>
              <w:spacing w:after="0" w:line="240" w:lineRule="auto"/>
              <w:jc w:val="center"/>
              <w:rPr>
                <w:sz w:val="18"/>
                <w:szCs w:val="18"/>
              </w:rPr>
            </w:pPr>
            <w:r w:rsidRPr="004A28DC">
              <w:rPr>
                <w:sz w:val="18"/>
                <w:szCs w:val="18"/>
              </w:rPr>
              <w:t>12.41</w:t>
            </w:r>
          </w:p>
        </w:tc>
        <w:tc>
          <w:tcPr>
            <w:tcW w:w="680" w:type="dxa"/>
            <w:tcBorders>
              <w:top w:val="single" w:sz="4" w:space="0" w:color="000000"/>
              <w:left w:val="single" w:sz="4" w:space="0" w:color="000000"/>
              <w:bottom w:val="single" w:sz="4" w:space="0" w:color="000000"/>
            </w:tcBorders>
          </w:tcPr>
          <w:p w14:paraId="2E009F24" w14:textId="77777777" w:rsidR="00577155" w:rsidRPr="004A28DC" w:rsidRDefault="00577155" w:rsidP="00160F26">
            <w:pPr>
              <w:spacing w:after="0" w:line="240" w:lineRule="auto"/>
              <w:jc w:val="center"/>
              <w:rPr>
                <w:sz w:val="18"/>
                <w:szCs w:val="18"/>
              </w:rPr>
            </w:pPr>
            <w:r w:rsidRPr="004A28DC">
              <w:rPr>
                <w:sz w:val="18"/>
                <w:szCs w:val="18"/>
              </w:rPr>
              <w:t>12.5</w:t>
            </w:r>
          </w:p>
        </w:tc>
        <w:tc>
          <w:tcPr>
            <w:tcW w:w="680" w:type="dxa"/>
            <w:tcBorders>
              <w:top w:val="single" w:sz="4" w:space="0" w:color="000000"/>
              <w:left w:val="single" w:sz="4" w:space="0" w:color="000000"/>
              <w:bottom w:val="single" w:sz="4" w:space="0" w:color="000000"/>
            </w:tcBorders>
          </w:tcPr>
          <w:p w14:paraId="68E5FC5F" w14:textId="77777777" w:rsidR="00577155" w:rsidRPr="004A28DC" w:rsidRDefault="00577155" w:rsidP="00160F26">
            <w:pPr>
              <w:spacing w:after="0" w:line="240" w:lineRule="auto"/>
              <w:jc w:val="center"/>
              <w:rPr>
                <w:sz w:val="18"/>
                <w:szCs w:val="18"/>
              </w:rPr>
            </w:pPr>
            <w:r w:rsidRPr="004A28DC">
              <w:rPr>
                <w:sz w:val="18"/>
                <w:szCs w:val="18"/>
              </w:rPr>
              <w:t>13.12</w:t>
            </w:r>
          </w:p>
        </w:tc>
        <w:tc>
          <w:tcPr>
            <w:tcW w:w="680" w:type="dxa"/>
            <w:tcBorders>
              <w:top w:val="single" w:sz="4" w:space="0" w:color="000000"/>
              <w:left w:val="single" w:sz="4" w:space="0" w:color="000000"/>
              <w:bottom w:val="single" w:sz="4" w:space="0" w:color="000000"/>
            </w:tcBorders>
          </w:tcPr>
          <w:p w14:paraId="5A0FAF9D" w14:textId="77777777" w:rsidR="00577155" w:rsidRPr="004A28DC" w:rsidRDefault="00577155" w:rsidP="00160F26">
            <w:pPr>
              <w:spacing w:after="0" w:line="240" w:lineRule="auto"/>
              <w:jc w:val="center"/>
              <w:rPr>
                <w:sz w:val="18"/>
                <w:szCs w:val="18"/>
              </w:rPr>
            </w:pPr>
            <w:r w:rsidRPr="004A28DC">
              <w:rPr>
                <w:sz w:val="18"/>
                <w:szCs w:val="18"/>
              </w:rPr>
              <w:t>14.4</w:t>
            </w:r>
          </w:p>
        </w:tc>
        <w:tc>
          <w:tcPr>
            <w:tcW w:w="680" w:type="dxa"/>
            <w:tcBorders>
              <w:top w:val="single" w:sz="4" w:space="0" w:color="000000"/>
              <w:left w:val="single" w:sz="4" w:space="0" w:color="000000"/>
              <w:bottom w:val="single" w:sz="4" w:space="0" w:color="000000"/>
            </w:tcBorders>
          </w:tcPr>
          <w:p w14:paraId="26D0F17A" w14:textId="77777777" w:rsidR="00577155" w:rsidRPr="004A28DC" w:rsidRDefault="00577155" w:rsidP="00160F26">
            <w:pPr>
              <w:spacing w:after="0" w:line="240" w:lineRule="auto"/>
              <w:jc w:val="center"/>
              <w:rPr>
                <w:sz w:val="18"/>
                <w:szCs w:val="18"/>
              </w:rPr>
            </w:pPr>
            <w:r w:rsidRPr="004A28DC">
              <w:rPr>
                <w:sz w:val="18"/>
                <w:szCs w:val="18"/>
              </w:rPr>
              <w:t>11</w:t>
            </w:r>
          </w:p>
        </w:tc>
        <w:tc>
          <w:tcPr>
            <w:tcW w:w="680" w:type="dxa"/>
            <w:tcBorders>
              <w:top w:val="single" w:sz="4" w:space="0" w:color="000000"/>
              <w:left w:val="single" w:sz="4" w:space="0" w:color="000000"/>
              <w:bottom w:val="single" w:sz="4" w:space="0" w:color="000000"/>
            </w:tcBorders>
          </w:tcPr>
          <w:p w14:paraId="38CCAE30" w14:textId="77777777" w:rsidR="00577155" w:rsidRPr="004A28DC" w:rsidRDefault="00577155" w:rsidP="00160F26">
            <w:pPr>
              <w:spacing w:after="0" w:line="240" w:lineRule="auto"/>
              <w:jc w:val="center"/>
              <w:rPr>
                <w:sz w:val="18"/>
                <w:szCs w:val="18"/>
              </w:rPr>
            </w:pPr>
            <w:r w:rsidRPr="004A28DC">
              <w:rPr>
                <w:sz w:val="18"/>
                <w:szCs w:val="18"/>
              </w:rPr>
              <w:t>12</w:t>
            </w:r>
          </w:p>
        </w:tc>
        <w:tc>
          <w:tcPr>
            <w:tcW w:w="680" w:type="dxa"/>
            <w:tcBorders>
              <w:top w:val="single" w:sz="4" w:space="0" w:color="000000"/>
              <w:left w:val="single" w:sz="4" w:space="0" w:color="000000"/>
              <w:bottom w:val="single" w:sz="4" w:space="0" w:color="000000"/>
            </w:tcBorders>
          </w:tcPr>
          <w:p w14:paraId="1F432B40" w14:textId="77777777" w:rsidR="00577155" w:rsidRPr="004A28DC" w:rsidRDefault="00577155" w:rsidP="00160F26">
            <w:pPr>
              <w:spacing w:after="0" w:line="240" w:lineRule="auto"/>
              <w:jc w:val="center"/>
              <w:rPr>
                <w:sz w:val="18"/>
                <w:szCs w:val="18"/>
              </w:rPr>
            </w:pPr>
            <w:r w:rsidRPr="004A28DC">
              <w:rPr>
                <w:sz w:val="18"/>
                <w:szCs w:val="18"/>
              </w:rPr>
              <w:t>12</w:t>
            </w:r>
          </w:p>
        </w:tc>
        <w:tc>
          <w:tcPr>
            <w:tcW w:w="680" w:type="dxa"/>
            <w:tcBorders>
              <w:top w:val="single" w:sz="4" w:space="0" w:color="000000"/>
              <w:left w:val="single" w:sz="4" w:space="0" w:color="000000"/>
              <w:bottom w:val="single" w:sz="4" w:space="0" w:color="000000"/>
            </w:tcBorders>
          </w:tcPr>
          <w:p w14:paraId="6EDEF87C" w14:textId="77777777" w:rsidR="00577155" w:rsidRPr="004A28DC" w:rsidRDefault="00577155" w:rsidP="00160F26">
            <w:pPr>
              <w:spacing w:after="0" w:line="240" w:lineRule="auto"/>
              <w:jc w:val="center"/>
              <w:rPr>
                <w:sz w:val="18"/>
                <w:szCs w:val="18"/>
              </w:rPr>
            </w:pPr>
            <w:r w:rsidRPr="004A28DC">
              <w:rPr>
                <w:sz w:val="18"/>
                <w:szCs w:val="18"/>
              </w:rPr>
              <w:t>13.17</w:t>
            </w:r>
          </w:p>
        </w:tc>
        <w:tc>
          <w:tcPr>
            <w:tcW w:w="680" w:type="dxa"/>
            <w:tcBorders>
              <w:top w:val="single" w:sz="4" w:space="0" w:color="000000"/>
              <w:left w:val="single" w:sz="4" w:space="0" w:color="000000"/>
              <w:bottom w:val="single" w:sz="4" w:space="0" w:color="000000"/>
            </w:tcBorders>
          </w:tcPr>
          <w:p w14:paraId="7AEF9CC3" w14:textId="77777777" w:rsidR="00577155" w:rsidRPr="004A28DC" w:rsidRDefault="00577155" w:rsidP="00160F26">
            <w:pPr>
              <w:spacing w:after="0" w:line="240" w:lineRule="auto"/>
              <w:jc w:val="center"/>
              <w:rPr>
                <w:sz w:val="18"/>
                <w:szCs w:val="18"/>
              </w:rPr>
            </w:pPr>
            <w:r w:rsidRPr="004A28DC">
              <w:rPr>
                <w:sz w:val="18"/>
                <w:szCs w:val="18"/>
              </w:rPr>
              <w:t>14.19</w:t>
            </w:r>
          </w:p>
        </w:tc>
        <w:tc>
          <w:tcPr>
            <w:tcW w:w="680" w:type="dxa"/>
            <w:tcBorders>
              <w:top w:val="single" w:sz="4" w:space="0" w:color="000000"/>
              <w:left w:val="single" w:sz="4" w:space="0" w:color="000000"/>
              <w:bottom w:val="single" w:sz="4" w:space="0" w:color="000000"/>
              <w:right w:val="single" w:sz="4" w:space="0" w:color="000000"/>
            </w:tcBorders>
          </w:tcPr>
          <w:p w14:paraId="555DDE73" w14:textId="77777777" w:rsidR="00577155" w:rsidRPr="004A28DC" w:rsidRDefault="00577155" w:rsidP="00160F26">
            <w:pPr>
              <w:spacing w:after="0" w:line="240" w:lineRule="auto"/>
              <w:jc w:val="center"/>
              <w:rPr>
                <w:sz w:val="18"/>
                <w:szCs w:val="18"/>
              </w:rPr>
            </w:pPr>
            <w:r w:rsidRPr="004A28DC">
              <w:rPr>
                <w:sz w:val="18"/>
                <w:szCs w:val="18"/>
              </w:rPr>
              <w:t>11.74</w:t>
            </w:r>
          </w:p>
        </w:tc>
        <w:tc>
          <w:tcPr>
            <w:tcW w:w="680" w:type="dxa"/>
            <w:tcBorders>
              <w:top w:val="single" w:sz="4" w:space="0" w:color="000000"/>
              <w:left w:val="single" w:sz="4" w:space="0" w:color="000000"/>
              <w:bottom w:val="single" w:sz="4" w:space="0" w:color="000000"/>
            </w:tcBorders>
          </w:tcPr>
          <w:p w14:paraId="0D2BB421" w14:textId="77777777" w:rsidR="00577155" w:rsidRPr="004A28DC" w:rsidRDefault="00577155" w:rsidP="00160F26">
            <w:pPr>
              <w:spacing w:after="0" w:line="240" w:lineRule="auto"/>
              <w:jc w:val="center"/>
              <w:rPr>
                <w:sz w:val="18"/>
                <w:szCs w:val="18"/>
              </w:rPr>
            </w:pPr>
            <w:r w:rsidRPr="004A28DC">
              <w:rPr>
                <w:sz w:val="18"/>
                <w:szCs w:val="18"/>
              </w:rPr>
              <w:t>12.77</w:t>
            </w:r>
          </w:p>
        </w:tc>
        <w:tc>
          <w:tcPr>
            <w:tcW w:w="680" w:type="dxa"/>
            <w:tcBorders>
              <w:top w:val="single" w:sz="4" w:space="0" w:color="000000"/>
              <w:left w:val="single" w:sz="4" w:space="0" w:color="000000"/>
              <w:bottom w:val="single" w:sz="4" w:space="0" w:color="000000"/>
            </w:tcBorders>
          </w:tcPr>
          <w:p w14:paraId="60A9FB00" w14:textId="77777777" w:rsidR="00577155" w:rsidRPr="004A28DC" w:rsidRDefault="00577155" w:rsidP="00160F26">
            <w:pPr>
              <w:spacing w:after="0" w:line="240" w:lineRule="auto"/>
              <w:jc w:val="center"/>
              <w:rPr>
                <w:sz w:val="18"/>
                <w:szCs w:val="18"/>
              </w:rPr>
            </w:pPr>
            <w:r w:rsidRPr="004A28DC">
              <w:rPr>
                <w:sz w:val="18"/>
                <w:szCs w:val="18"/>
              </w:rPr>
              <w:t>14.63</w:t>
            </w:r>
          </w:p>
        </w:tc>
        <w:tc>
          <w:tcPr>
            <w:tcW w:w="680" w:type="dxa"/>
            <w:tcBorders>
              <w:top w:val="single" w:sz="4" w:space="0" w:color="000000"/>
              <w:left w:val="single" w:sz="4" w:space="0" w:color="000000"/>
              <w:bottom w:val="single" w:sz="4" w:space="0" w:color="000000"/>
            </w:tcBorders>
          </w:tcPr>
          <w:p w14:paraId="740F24DC" w14:textId="77777777" w:rsidR="00577155" w:rsidRPr="004A28DC" w:rsidRDefault="00577155" w:rsidP="00160F26">
            <w:pPr>
              <w:spacing w:after="0" w:line="240" w:lineRule="auto"/>
              <w:jc w:val="center"/>
              <w:rPr>
                <w:sz w:val="18"/>
                <w:szCs w:val="18"/>
              </w:rPr>
            </w:pPr>
            <w:r w:rsidRPr="004A28DC">
              <w:rPr>
                <w:sz w:val="18"/>
                <w:szCs w:val="18"/>
              </w:rPr>
              <w:t>13.07</w:t>
            </w:r>
          </w:p>
        </w:tc>
        <w:tc>
          <w:tcPr>
            <w:tcW w:w="737" w:type="dxa"/>
            <w:tcBorders>
              <w:top w:val="single" w:sz="4" w:space="0" w:color="000000"/>
              <w:left w:val="single" w:sz="4" w:space="0" w:color="000000"/>
              <w:bottom w:val="single" w:sz="4" w:space="0" w:color="000000"/>
            </w:tcBorders>
          </w:tcPr>
          <w:p w14:paraId="0406016A" w14:textId="77777777" w:rsidR="00577155" w:rsidRPr="004A28DC" w:rsidRDefault="00577155" w:rsidP="00160F26">
            <w:pPr>
              <w:spacing w:after="0" w:line="240" w:lineRule="auto"/>
              <w:jc w:val="center"/>
              <w:rPr>
                <w:sz w:val="18"/>
                <w:szCs w:val="18"/>
              </w:rPr>
            </w:pPr>
            <w:r w:rsidRPr="004A28DC">
              <w:rPr>
                <w:sz w:val="18"/>
                <w:szCs w:val="18"/>
              </w:rPr>
              <w:t>14.33</w:t>
            </w:r>
          </w:p>
        </w:tc>
        <w:tc>
          <w:tcPr>
            <w:tcW w:w="737" w:type="dxa"/>
            <w:tcBorders>
              <w:top w:val="single" w:sz="4" w:space="0" w:color="000000"/>
              <w:left w:val="single" w:sz="4" w:space="0" w:color="000000"/>
              <w:bottom w:val="single" w:sz="4" w:space="0" w:color="000000"/>
            </w:tcBorders>
          </w:tcPr>
          <w:p w14:paraId="7570EBCA" w14:textId="77777777" w:rsidR="00577155" w:rsidRPr="004A28DC" w:rsidRDefault="00577155" w:rsidP="00160F26">
            <w:pPr>
              <w:spacing w:after="0" w:line="240" w:lineRule="auto"/>
              <w:jc w:val="center"/>
              <w:rPr>
                <w:sz w:val="18"/>
                <w:szCs w:val="18"/>
              </w:rPr>
            </w:pPr>
            <w:r w:rsidRPr="004A28DC">
              <w:rPr>
                <w:sz w:val="18"/>
                <w:szCs w:val="18"/>
              </w:rPr>
              <w:t>13.82</w:t>
            </w:r>
          </w:p>
        </w:tc>
      </w:tr>
      <w:tr w:rsidR="003C0263" w:rsidRPr="004A28DC" w14:paraId="16838F75" w14:textId="77777777" w:rsidTr="004A28DC">
        <w:trPr>
          <w:trHeight w:val="580"/>
        </w:trPr>
        <w:tc>
          <w:tcPr>
            <w:tcW w:w="1134" w:type="dxa"/>
            <w:tcBorders>
              <w:top w:val="single" w:sz="4" w:space="0" w:color="000000"/>
              <w:left w:val="single" w:sz="4" w:space="0" w:color="000000"/>
              <w:bottom w:val="single" w:sz="4" w:space="0" w:color="000000"/>
            </w:tcBorders>
          </w:tcPr>
          <w:p w14:paraId="4A83AB61" w14:textId="77777777" w:rsidR="00577155" w:rsidRPr="004A28DC" w:rsidRDefault="00577155" w:rsidP="00160F26">
            <w:pPr>
              <w:spacing w:after="0" w:line="240" w:lineRule="auto"/>
              <w:rPr>
                <w:sz w:val="18"/>
                <w:szCs w:val="18"/>
              </w:rPr>
            </w:pPr>
            <w:r w:rsidRPr="004A28DC">
              <w:rPr>
                <w:rFonts w:cs="Calibri"/>
                <w:sz w:val="18"/>
                <w:szCs w:val="18"/>
              </w:rPr>
              <w:t>Note la + haute</w:t>
            </w:r>
          </w:p>
        </w:tc>
        <w:tc>
          <w:tcPr>
            <w:tcW w:w="680" w:type="dxa"/>
            <w:tcBorders>
              <w:top w:val="single" w:sz="4" w:space="0" w:color="000000"/>
              <w:left w:val="single" w:sz="4" w:space="0" w:color="000000"/>
              <w:bottom w:val="single" w:sz="4" w:space="0" w:color="000000"/>
            </w:tcBorders>
          </w:tcPr>
          <w:p w14:paraId="385286CC" w14:textId="77777777" w:rsidR="00577155" w:rsidRPr="004A28DC" w:rsidRDefault="00577155" w:rsidP="00160F26">
            <w:pPr>
              <w:spacing w:after="0" w:line="240" w:lineRule="auto"/>
              <w:jc w:val="center"/>
              <w:rPr>
                <w:sz w:val="18"/>
                <w:szCs w:val="18"/>
              </w:rPr>
            </w:pPr>
            <w:r w:rsidRPr="004A28DC">
              <w:rPr>
                <w:sz w:val="18"/>
                <w:szCs w:val="18"/>
              </w:rPr>
              <w:t>15.25</w:t>
            </w:r>
          </w:p>
        </w:tc>
        <w:tc>
          <w:tcPr>
            <w:tcW w:w="680" w:type="dxa"/>
            <w:tcBorders>
              <w:top w:val="single" w:sz="4" w:space="0" w:color="000000"/>
              <w:left w:val="single" w:sz="4" w:space="0" w:color="000000"/>
              <w:bottom w:val="single" w:sz="4" w:space="0" w:color="000000"/>
            </w:tcBorders>
          </w:tcPr>
          <w:p w14:paraId="510A22CA" w14:textId="77777777" w:rsidR="00577155" w:rsidRPr="004A28DC" w:rsidRDefault="00577155" w:rsidP="00160F26">
            <w:pPr>
              <w:spacing w:after="0" w:line="240" w:lineRule="auto"/>
              <w:jc w:val="center"/>
              <w:rPr>
                <w:sz w:val="18"/>
                <w:szCs w:val="18"/>
              </w:rPr>
            </w:pPr>
            <w:r w:rsidRPr="004A28DC">
              <w:rPr>
                <w:sz w:val="18"/>
                <w:szCs w:val="18"/>
              </w:rPr>
              <w:t>16</w:t>
            </w:r>
          </w:p>
        </w:tc>
        <w:tc>
          <w:tcPr>
            <w:tcW w:w="680" w:type="dxa"/>
            <w:tcBorders>
              <w:top w:val="single" w:sz="4" w:space="0" w:color="000000"/>
              <w:left w:val="single" w:sz="4" w:space="0" w:color="000000"/>
              <w:bottom w:val="single" w:sz="4" w:space="0" w:color="000000"/>
            </w:tcBorders>
          </w:tcPr>
          <w:p w14:paraId="0CE581B1" w14:textId="77777777" w:rsidR="00577155" w:rsidRPr="004A28DC" w:rsidRDefault="00577155" w:rsidP="00160F26">
            <w:pPr>
              <w:spacing w:after="0" w:line="240" w:lineRule="auto"/>
              <w:jc w:val="center"/>
              <w:rPr>
                <w:sz w:val="18"/>
                <w:szCs w:val="18"/>
              </w:rPr>
            </w:pPr>
            <w:r w:rsidRPr="004A28DC">
              <w:rPr>
                <w:sz w:val="18"/>
                <w:szCs w:val="18"/>
              </w:rPr>
              <w:t>17.22</w:t>
            </w:r>
          </w:p>
        </w:tc>
        <w:tc>
          <w:tcPr>
            <w:tcW w:w="680" w:type="dxa"/>
            <w:tcBorders>
              <w:top w:val="single" w:sz="4" w:space="0" w:color="000000"/>
              <w:left w:val="single" w:sz="4" w:space="0" w:color="000000"/>
              <w:bottom w:val="single" w:sz="4" w:space="0" w:color="000000"/>
            </w:tcBorders>
          </w:tcPr>
          <w:p w14:paraId="5BAD22C4" w14:textId="77777777" w:rsidR="00577155" w:rsidRPr="004A28DC" w:rsidRDefault="00577155" w:rsidP="00160F26">
            <w:pPr>
              <w:spacing w:after="0" w:line="240" w:lineRule="auto"/>
              <w:jc w:val="center"/>
              <w:rPr>
                <w:sz w:val="18"/>
                <w:szCs w:val="18"/>
              </w:rPr>
            </w:pPr>
            <w:r w:rsidRPr="004A28DC">
              <w:rPr>
                <w:sz w:val="18"/>
                <w:szCs w:val="18"/>
              </w:rPr>
              <w:t>18.60</w:t>
            </w:r>
          </w:p>
        </w:tc>
        <w:tc>
          <w:tcPr>
            <w:tcW w:w="680" w:type="dxa"/>
            <w:tcBorders>
              <w:top w:val="single" w:sz="4" w:space="0" w:color="000000"/>
              <w:left w:val="single" w:sz="4" w:space="0" w:color="000000"/>
              <w:bottom w:val="single" w:sz="4" w:space="0" w:color="000000"/>
            </w:tcBorders>
          </w:tcPr>
          <w:p w14:paraId="1C1B8D46" w14:textId="77777777" w:rsidR="00577155" w:rsidRPr="004A28DC" w:rsidRDefault="00577155" w:rsidP="00160F26">
            <w:pPr>
              <w:spacing w:after="0" w:line="240" w:lineRule="auto"/>
              <w:jc w:val="center"/>
              <w:rPr>
                <w:sz w:val="18"/>
                <w:szCs w:val="18"/>
              </w:rPr>
            </w:pPr>
            <w:r w:rsidRPr="004A28DC">
              <w:rPr>
                <w:sz w:val="18"/>
                <w:szCs w:val="18"/>
              </w:rPr>
              <w:t>16.50</w:t>
            </w:r>
          </w:p>
        </w:tc>
        <w:tc>
          <w:tcPr>
            <w:tcW w:w="680" w:type="dxa"/>
            <w:tcBorders>
              <w:top w:val="single" w:sz="4" w:space="0" w:color="000000"/>
              <w:left w:val="single" w:sz="4" w:space="0" w:color="000000"/>
              <w:bottom w:val="single" w:sz="4" w:space="0" w:color="000000"/>
            </w:tcBorders>
          </w:tcPr>
          <w:p w14:paraId="680788A0" w14:textId="77777777" w:rsidR="00577155" w:rsidRPr="004A28DC" w:rsidRDefault="00577155" w:rsidP="00160F26">
            <w:pPr>
              <w:spacing w:after="0" w:line="240" w:lineRule="auto"/>
              <w:jc w:val="center"/>
              <w:rPr>
                <w:sz w:val="18"/>
                <w:szCs w:val="18"/>
              </w:rPr>
            </w:pPr>
            <w:r w:rsidRPr="004A28DC">
              <w:rPr>
                <w:sz w:val="18"/>
                <w:szCs w:val="18"/>
              </w:rPr>
              <w:t>17.5</w:t>
            </w:r>
          </w:p>
        </w:tc>
        <w:tc>
          <w:tcPr>
            <w:tcW w:w="680" w:type="dxa"/>
            <w:tcBorders>
              <w:top w:val="single" w:sz="4" w:space="0" w:color="000000"/>
              <w:left w:val="single" w:sz="4" w:space="0" w:color="000000"/>
              <w:bottom w:val="single" w:sz="4" w:space="0" w:color="000000"/>
            </w:tcBorders>
          </w:tcPr>
          <w:p w14:paraId="041145EF" w14:textId="77777777" w:rsidR="00577155" w:rsidRPr="004A28DC" w:rsidRDefault="00577155" w:rsidP="00160F26">
            <w:pPr>
              <w:spacing w:after="0" w:line="240" w:lineRule="auto"/>
              <w:jc w:val="center"/>
              <w:rPr>
                <w:sz w:val="18"/>
                <w:szCs w:val="18"/>
              </w:rPr>
            </w:pPr>
            <w:r w:rsidRPr="004A28DC">
              <w:rPr>
                <w:sz w:val="18"/>
                <w:szCs w:val="18"/>
              </w:rPr>
              <w:t>14.5</w:t>
            </w:r>
          </w:p>
        </w:tc>
        <w:tc>
          <w:tcPr>
            <w:tcW w:w="680" w:type="dxa"/>
            <w:tcBorders>
              <w:top w:val="single" w:sz="4" w:space="0" w:color="000000"/>
              <w:left w:val="single" w:sz="4" w:space="0" w:color="000000"/>
              <w:bottom w:val="single" w:sz="4" w:space="0" w:color="000000"/>
            </w:tcBorders>
          </w:tcPr>
          <w:p w14:paraId="25B49334" w14:textId="77777777" w:rsidR="00577155" w:rsidRPr="004A28DC" w:rsidRDefault="00577155" w:rsidP="00160F26">
            <w:pPr>
              <w:spacing w:after="0" w:line="240" w:lineRule="auto"/>
              <w:jc w:val="center"/>
              <w:rPr>
                <w:sz w:val="18"/>
                <w:szCs w:val="18"/>
              </w:rPr>
            </w:pPr>
            <w:r w:rsidRPr="004A28DC">
              <w:rPr>
                <w:sz w:val="18"/>
                <w:szCs w:val="18"/>
              </w:rPr>
              <w:t>16.86</w:t>
            </w:r>
          </w:p>
        </w:tc>
        <w:tc>
          <w:tcPr>
            <w:tcW w:w="680" w:type="dxa"/>
            <w:tcBorders>
              <w:top w:val="single" w:sz="4" w:space="0" w:color="000000"/>
              <w:left w:val="single" w:sz="4" w:space="0" w:color="000000"/>
              <w:bottom w:val="single" w:sz="4" w:space="0" w:color="000000"/>
            </w:tcBorders>
          </w:tcPr>
          <w:p w14:paraId="1B800045" w14:textId="77777777" w:rsidR="00577155" w:rsidRPr="004A28DC" w:rsidRDefault="00577155" w:rsidP="00160F26">
            <w:pPr>
              <w:spacing w:after="0" w:line="240" w:lineRule="auto"/>
              <w:jc w:val="center"/>
              <w:rPr>
                <w:sz w:val="18"/>
                <w:szCs w:val="18"/>
              </w:rPr>
            </w:pPr>
            <w:r w:rsidRPr="004A28DC">
              <w:rPr>
                <w:sz w:val="18"/>
                <w:szCs w:val="18"/>
              </w:rPr>
              <w:t>18</w:t>
            </w:r>
          </w:p>
        </w:tc>
        <w:tc>
          <w:tcPr>
            <w:tcW w:w="680" w:type="dxa"/>
            <w:tcBorders>
              <w:top w:val="single" w:sz="4" w:space="0" w:color="000000"/>
              <w:left w:val="single" w:sz="4" w:space="0" w:color="000000"/>
              <w:bottom w:val="single" w:sz="4" w:space="0" w:color="000000"/>
              <w:right w:val="single" w:sz="4" w:space="0" w:color="000000"/>
            </w:tcBorders>
          </w:tcPr>
          <w:p w14:paraId="18970A65" w14:textId="77777777" w:rsidR="00577155" w:rsidRPr="004A28DC" w:rsidRDefault="00577155" w:rsidP="00160F26">
            <w:pPr>
              <w:spacing w:after="0" w:line="240" w:lineRule="auto"/>
              <w:jc w:val="center"/>
              <w:rPr>
                <w:sz w:val="18"/>
                <w:szCs w:val="18"/>
              </w:rPr>
            </w:pPr>
            <w:r w:rsidRPr="004A28DC">
              <w:rPr>
                <w:sz w:val="18"/>
                <w:szCs w:val="18"/>
              </w:rPr>
              <w:t>16</w:t>
            </w:r>
          </w:p>
        </w:tc>
        <w:tc>
          <w:tcPr>
            <w:tcW w:w="680" w:type="dxa"/>
            <w:tcBorders>
              <w:top w:val="single" w:sz="4" w:space="0" w:color="000000"/>
              <w:left w:val="single" w:sz="4" w:space="0" w:color="000000"/>
              <w:bottom w:val="single" w:sz="4" w:space="0" w:color="000000"/>
            </w:tcBorders>
          </w:tcPr>
          <w:p w14:paraId="7576886C" w14:textId="77777777" w:rsidR="00577155" w:rsidRPr="004A28DC" w:rsidRDefault="00577155" w:rsidP="00160F26">
            <w:pPr>
              <w:spacing w:after="0" w:line="240" w:lineRule="auto"/>
              <w:jc w:val="center"/>
              <w:rPr>
                <w:sz w:val="18"/>
                <w:szCs w:val="18"/>
              </w:rPr>
            </w:pPr>
            <w:r w:rsidRPr="004A28DC">
              <w:rPr>
                <w:sz w:val="18"/>
                <w:szCs w:val="18"/>
              </w:rPr>
              <w:t>15.5</w:t>
            </w:r>
          </w:p>
        </w:tc>
        <w:tc>
          <w:tcPr>
            <w:tcW w:w="680" w:type="dxa"/>
            <w:tcBorders>
              <w:top w:val="single" w:sz="4" w:space="0" w:color="000000"/>
              <w:left w:val="single" w:sz="4" w:space="0" w:color="000000"/>
              <w:bottom w:val="single" w:sz="4" w:space="0" w:color="000000"/>
            </w:tcBorders>
          </w:tcPr>
          <w:p w14:paraId="5F5C9F3A" w14:textId="77777777" w:rsidR="00577155" w:rsidRPr="004A28DC" w:rsidRDefault="00577155" w:rsidP="00160F26">
            <w:pPr>
              <w:spacing w:after="0" w:line="240" w:lineRule="auto"/>
              <w:jc w:val="center"/>
              <w:rPr>
                <w:sz w:val="18"/>
                <w:szCs w:val="18"/>
              </w:rPr>
            </w:pPr>
            <w:r w:rsidRPr="004A28DC">
              <w:rPr>
                <w:sz w:val="18"/>
                <w:szCs w:val="18"/>
              </w:rPr>
              <w:t>17.1</w:t>
            </w:r>
          </w:p>
        </w:tc>
        <w:tc>
          <w:tcPr>
            <w:tcW w:w="680" w:type="dxa"/>
            <w:tcBorders>
              <w:top w:val="single" w:sz="4" w:space="0" w:color="000000"/>
              <w:left w:val="single" w:sz="4" w:space="0" w:color="000000"/>
              <w:bottom w:val="single" w:sz="4" w:space="0" w:color="000000"/>
            </w:tcBorders>
          </w:tcPr>
          <w:p w14:paraId="7F5567FB" w14:textId="77777777" w:rsidR="00577155" w:rsidRPr="004A28DC" w:rsidRDefault="00577155" w:rsidP="00160F26">
            <w:pPr>
              <w:spacing w:after="0" w:line="240" w:lineRule="auto"/>
              <w:jc w:val="center"/>
              <w:rPr>
                <w:sz w:val="18"/>
                <w:szCs w:val="18"/>
              </w:rPr>
            </w:pPr>
            <w:r w:rsidRPr="004A28DC">
              <w:rPr>
                <w:sz w:val="18"/>
                <w:szCs w:val="18"/>
              </w:rPr>
              <w:t>18.5</w:t>
            </w:r>
          </w:p>
        </w:tc>
        <w:tc>
          <w:tcPr>
            <w:tcW w:w="737" w:type="dxa"/>
            <w:tcBorders>
              <w:top w:val="single" w:sz="4" w:space="0" w:color="000000"/>
              <w:left w:val="single" w:sz="4" w:space="0" w:color="000000"/>
              <w:bottom w:val="single" w:sz="4" w:space="0" w:color="000000"/>
            </w:tcBorders>
          </w:tcPr>
          <w:p w14:paraId="0A830851" w14:textId="77777777" w:rsidR="00577155" w:rsidRPr="004A28DC" w:rsidRDefault="00577155" w:rsidP="00160F26">
            <w:pPr>
              <w:spacing w:after="0" w:line="240" w:lineRule="auto"/>
              <w:jc w:val="center"/>
              <w:rPr>
                <w:sz w:val="18"/>
                <w:szCs w:val="18"/>
              </w:rPr>
            </w:pPr>
            <w:r w:rsidRPr="004A28DC">
              <w:rPr>
                <w:sz w:val="18"/>
                <w:szCs w:val="18"/>
              </w:rPr>
              <w:t>15.5</w:t>
            </w:r>
          </w:p>
        </w:tc>
        <w:tc>
          <w:tcPr>
            <w:tcW w:w="737" w:type="dxa"/>
            <w:tcBorders>
              <w:top w:val="single" w:sz="4" w:space="0" w:color="000000"/>
              <w:left w:val="single" w:sz="4" w:space="0" w:color="000000"/>
              <w:bottom w:val="single" w:sz="4" w:space="0" w:color="000000"/>
            </w:tcBorders>
          </w:tcPr>
          <w:p w14:paraId="5FE2AFEA" w14:textId="77777777" w:rsidR="00577155" w:rsidRPr="004A28DC" w:rsidRDefault="00577155" w:rsidP="00160F26">
            <w:pPr>
              <w:spacing w:after="0" w:line="240" w:lineRule="auto"/>
              <w:jc w:val="center"/>
              <w:rPr>
                <w:sz w:val="18"/>
                <w:szCs w:val="18"/>
              </w:rPr>
            </w:pPr>
            <w:r w:rsidRPr="004A28DC">
              <w:rPr>
                <w:sz w:val="18"/>
                <w:szCs w:val="18"/>
              </w:rPr>
              <w:t>16.13</w:t>
            </w:r>
          </w:p>
        </w:tc>
      </w:tr>
      <w:tr w:rsidR="003C0263" w:rsidRPr="004A28DC" w14:paraId="77C1A055" w14:textId="77777777" w:rsidTr="004A28DC">
        <w:trPr>
          <w:trHeight w:val="709"/>
        </w:trPr>
        <w:tc>
          <w:tcPr>
            <w:tcW w:w="1134" w:type="dxa"/>
            <w:tcBorders>
              <w:top w:val="single" w:sz="4" w:space="0" w:color="000000"/>
              <w:left w:val="single" w:sz="4" w:space="0" w:color="000000"/>
              <w:bottom w:val="single" w:sz="4" w:space="0" w:color="000000"/>
            </w:tcBorders>
          </w:tcPr>
          <w:p w14:paraId="5023411D" w14:textId="77777777" w:rsidR="00577155" w:rsidRPr="004A28DC" w:rsidRDefault="00577155" w:rsidP="00160F26">
            <w:pPr>
              <w:spacing w:after="0" w:line="240" w:lineRule="auto"/>
              <w:rPr>
                <w:rFonts w:cs="Calibri"/>
                <w:sz w:val="18"/>
                <w:szCs w:val="18"/>
              </w:rPr>
            </w:pPr>
            <w:r w:rsidRPr="004A28DC">
              <w:rPr>
                <w:rFonts w:cs="Calibri"/>
                <w:sz w:val="18"/>
                <w:szCs w:val="18"/>
              </w:rPr>
              <w:t xml:space="preserve">Note la + </w:t>
            </w:r>
            <w:proofErr w:type="spellStart"/>
            <w:r w:rsidRPr="004A28DC">
              <w:rPr>
                <w:rFonts w:cs="Calibri"/>
                <w:sz w:val="18"/>
                <w:szCs w:val="18"/>
              </w:rPr>
              <w:t>basse</w:t>
            </w:r>
            <w:proofErr w:type="spellEnd"/>
          </w:p>
        </w:tc>
        <w:tc>
          <w:tcPr>
            <w:tcW w:w="680" w:type="dxa"/>
            <w:tcBorders>
              <w:top w:val="single" w:sz="4" w:space="0" w:color="000000"/>
              <w:left w:val="single" w:sz="4" w:space="0" w:color="000000"/>
              <w:bottom w:val="single" w:sz="4" w:space="0" w:color="000000"/>
            </w:tcBorders>
          </w:tcPr>
          <w:p w14:paraId="7385C58E" w14:textId="77777777" w:rsidR="00577155" w:rsidRPr="004A28DC" w:rsidRDefault="00577155" w:rsidP="00160F26">
            <w:pPr>
              <w:spacing w:after="0" w:line="240" w:lineRule="auto"/>
              <w:jc w:val="center"/>
              <w:rPr>
                <w:sz w:val="18"/>
                <w:szCs w:val="18"/>
              </w:rPr>
            </w:pPr>
            <w:r w:rsidRPr="004A28DC">
              <w:rPr>
                <w:sz w:val="18"/>
                <w:szCs w:val="18"/>
              </w:rPr>
              <w:t>6.20</w:t>
            </w:r>
          </w:p>
        </w:tc>
        <w:tc>
          <w:tcPr>
            <w:tcW w:w="680" w:type="dxa"/>
            <w:tcBorders>
              <w:top w:val="single" w:sz="4" w:space="0" w:color="000000"/>
              <w:left w:val="single" w:sz="4" w:space="0" w:color="000000"/>
              <w:bottom w:val="single" w:sz="4" w:space="0" w:color="000000"/>
            </w:tcBorders>
          </w:tcPr>
          <w:p w14:paraId="6DF8D87C" w14:textId="77777777" w:rsidR="00577155" w:rsidRPr="004A28DC" w:rsidRDefault="00577155" w:rsidP="00160F26">
            <w:pPr>
              <w:spacing w:after="0" w:line="240" w:lineRule="auto"/>
              <w:jc w:val="center"/>
              <w:rPr>
                <w:sz w:val="18"/>
                <w:szCs w:val="18"/>
              </w:rPr>
            </w:pPr>
            <w:r w:rsidRPr="004A28DC">
              <w:rPr>
                <w:sz w:val="18"/>
                <w:szCs w:val="18"/>
              </w:rPr>
              <w:t>8</w:t>
            </w:r>
          </w:p>
        </w:tc>
        <w:tc>
          <w:tcPr>
            <w:tcW w:w="680" w:type="dxa"/>
            <w:tcBorders>
              <w:top w:val="single" w:sz="4" w:space="0" w:color="000000"/>
              <w:left w:val="single" w:sz="4" w:space="0" w:color="000000"/>
              <w:bottom w:val="single" w:sz="4" w:space="0" w:color="000000"/>
            </w:tcBorders>
          </w:tcPr>
          <w:p w14:paraId="7E960FA5" w14:textId="77777777" w:rsidR="00577155" w:rsidRPr="004A28DC" w:rsidRDefault="00577155" w:rsidP="00160F26">
            <w:pPr>
              <w:spacing w:after="0" w:line="240" w:lineRule="auto"/>
              <w:jc w:val="center"/>
              <w:rPr>
                <w:sz w:val="18"/>
                <w:szCs w:val="18"/>
              </w:rPr>
            </w:pPr>
            <w:r w:rsidRPr="004A28DC">
              <w:rPr>
                <w:sz w:val="18"/>
                <w:szCs w:val="18"/>
              </w:rPr>
              <w:t>9.33</w:t>
            </w:r>
          </w:p>
        </w:tc>
        <w:tc>
          <w:tcPr>
            <w:tcW w:w="680" w:type="dxa"/>
            <w:tcBorders>
              <w:top w:val="single" w:sz="4" w:space="0" w:color="000000"/>
              <w:left w:val="single" w:sz="4" w:space="0" w:color="000000"/>
              <w:bottom w:val="single" w:sz="4" w:space="0" w:color="000000"/>
            </w:tcBorders>
          </w:tcPr>
          <w:p w14:paraId="5DE31DDB" w14:textId="77777777" w:rsidR="00577155" w:rsidRPr="004A28DC" w:rsidRDefault="00577155" w:rsidP="00160F26">
            <w:pPr>
              <w:spacing w:after="0" w:line="240" w:lineRule="auto"/>
              <w:jc w:val="center"/>
              <w:rPr>
                <w:sz w:val="18"/>
                <w:szCs w:val="18"/>
              </w:rPr>
            </w:pPr>
            <w:r w:rsidRPr="004A28DC">
              <w:rPr>
                <w:sz w:val="18"/>
                <w:szCs w:val="18"/>
              </w:rPr>
              <w:t>10</w:t>
            </w:r>
          </w:p>
        </w:tc>
        <w:tc>
          <w:tcPr>
            <w:tcW w:w="680" w:type="dxa"/>
            <w:tcBorders>
              <w:top w:val="single" w:sz="4" w:space="0" w:color="000000"/>
              <w:left w:val="single" w:sz="4" w:space="0" w:color="000000"/>
              <w:bottom w:val="single" w:sz="4" w:space="0" w:color="000000"/>
            </w:tcBorders>
          </w:tcPr>
          <w:p w14:paraId="6CFD5091" w14:textId="77777777" w:rsidR="00577155" w:rsidRPr="004A28DC" w:rsidRDefault="00577155" w:rsidP="00160F26">
            <w:pPr>
              <w:spacing w:after="0" w:line="240" w:lineRule="auto"/>
              <w:jc w:val="center"/>
              <w:rPr>
                <w:sz w:val="18"/>
                <w:szCs w:val="18"/>
              </w:rPr>
            </w:pPr>
            <w:r w:rsidRPr="004A28DC">
              <w:rPr>
                <w:sz w:val="18"/>
                <w:szCs w:val="18"/>
              </w:rPr>
              <w:t>6.50</w:t>
            </w:r>
          </w:p>
        </w:tc>
        <w:tc>
          <w:tcPr>
            <w:tcW w:w="680" w:type="dxa"/>
            <w:tcBorders>
              <w:top w:val="single" w:sz="4" w:space="0" w:color="000000"/>
              <w:left w:val="single" w:sz="4" w:space="0" w:color="000000"/>
              <w:bottom w:val="single" w:sz="4" w:space="0" w:color="000000"/>
            </w:tcBorders>
          </w:tcPr>
          <w:p w14:paraId="4D08CE19" w14:textId="77777777" w:rsidR="00577155" w:rsidRPr="004A28DC" w:rsidRDefault="00577155" w:rsidP="00160F26">
            <w:pPr>
              <w:spacing w:after="0" w:line="240" w:lineRule="auto"/>
              <w:jc w:val="center"/>
              <w:rPr>
                <w:sz w:val="18"/>
                <w:szCs w:val="18"/>
              </w:rPr>
            </w:pPr>
            <w:r w:rsidRPr="004A28DC">
              <w:rPr>
                <w:sz w:val="18"/>
                <w:szCs w:val="18"/>
              </w:rPr>
              <w:t>7</w:t>
            </w:r>
          </w:p>
        </w:tc>
        <w:tc>
          <w:tcPr>
            <w:tcW w:w="680" w:type="dxa"/>
            <w:tcBorders>
              <w:top w:val="single" w:sz="4" w:space="0" w:color="000000"/>
              <w:left w:val="single" w:sz="4" w:space="0" w:color="000000"/>
              <w:bottom w:val="single" w:sz="4" w:space="0" w:color="000000"/>
            </w:tcBorders>
          </w:tcPr>
          <w:p w14:paraId="65D785FF" w14:textId="77777777" w:rsidR="00577155" w:rsidRPr="004A28DC" w:rsidRDefault="00577155" w:rsidP="00160F26">
            <w:pPr>
              <w:spacing w:after="0" w:line="240" w:lineRule="auto"/>
              <w:jc w:val="center"/>
              <w:rPr>
                <w:sz w:val="18"/>
                <w:szCs w:val="18"/>
              </w:rPr>
            </w:pPr>
            <w:r w:rsidRPr="004A28DC">
              <w:rPr>
                <w:sz w:val="18"/>
                <w:szCs w:val="18"/>
              </w:rPr>
              <w:t>8.50</w:t>
            </w:r>
          </w:p>
        </w:tc>
        <w:tc>
          <w:tcPr>
            <w:tcW w:w="680" w:type="dxa"/>
            <w:tcBorders>
              <w:top w:val="single" w:sz="4" w:space="0" w:color="000000"/>
              <w:left w:val="single" w:sz="4" w:space="0" w:color="000000"/>
              <w:bottom w:val="single" w:sz="4" w:space="0" w:color="000000"/>
            </w:tcBorders>
          </w:tcPr>
          <w:p w14:paraId="183C7D94" w14:textId="77777777" w:rsidR="00577155" w:rsidRPr="004A28DC" w:rsidRDefault="00577155" w:rsidP="00160F26">
            <w:pPr>
              <w:spacing w:after="0" w:line="240" w:lineRule="auto"/>
              <w:jc w:val="center"/>
              <w:rPr>
                <w:sz w:val="18"/>
                <w:szCs w:val="18"/>
              </w:rPr>
            </w:pPr>
            <w:r w:rsidRPr="004A28DC">
              <w:rPr>
                <w:sz w:val="18"/>
                <w:szCs w:val="18"/>
              </w:rPr>
              <w:t>7.57</w:t>
            </w:r>
          </w:p>
        </w:tc>
        <w:tc>
          <w:tcPr>
            <w:tcW w:w="680" w:type="dxa"/>
            <w:tcBorders>
              <w:top w:val="single" w:sz="4" w:space="0" w:color="000000"/>
              <w:left w:val="single" w:sz="4" w:space="0" w:color="000000"/>
              <w:bottom w:val="single" w:sz="4" w:space="0" w:color="000000"/>
            </w:tcBorders>
          </w:tcPr>
          <w:p w14:paraId="63AA467E" w14:textId="77777777" w:rsidR="00577155" w:rsidRPr="004A28DC" w:rsidRDefault="00577155" w:rsidP="00160F26">
            <w:pPr>
              <w:spacing w:after="0" w:line="240" w:lineRule="auto"/>
              <w:jc w:val="center"/>
              <w:rPr>
                <w:sz w:val="18"/>
                <w:szCs w:val="18"/>
              </w:rPr>
            </w:pPr>
            <w:r w:rsidRPr="004A28DC">
              <w:rPr>
                <w:sz w:val="18"/>
                <w:szCs w:val="18"/>
              </w:rPr>
              <w:t>7.5</w:t>
            </w:r>
          </w:p>
        </w:tc>
        <w:tc>
          <w:tcPr>
            <w:tcW w:w="680" w:type="dxa"/>
            <w:tcBorders>
              <w:top w:val="single" w:sz="4" w:space="0" w:color="000000"/>
              <w:left w:val="single" w:sz="4" w:space="0" w:color="000000"/>
              <w:bottom w:val="single" w:sz="4" w:space="0" w:color="000000"/>
              <w:right w:val="single" w:sz="4" w:space="0" w:color="000000"/>
            </w:tcBorders>
          </w:tcPr>
          <w:p w14:paraId="165F44AA" w14:textId="77777777" w:rsidR="00577155" w:rsidRPr="004A28DC" w:rsidRDefault="00577155" w:rsidP="00160F26">
            <w:pPr>
              <w:spacing w:after="0" w:line="240" w:lineRule="auto"/>
              <w:jc w:val="center"/>
              <w:rPr>
                <w:sz w:val="18"/>
                <w:szCs w:val="18"/>
              </w:rPr>
            </w:pPr>
            <w:r w:rsidRPr="004A28DC">
              <w:rPr>
                <w:sz w:val="18"/>
                <w:szCs w:val="18"/>
              </w:rPr>
              <w:t>5.67</w:t>
            </w:r>
          </w:p>
        </w:tc>
        <w:tc>
          <w:tcPr>
            <w:tcW w:w="680" w:type="dxa"/>
            <w:tcBorders>
              <w:top w:val="single" w:sz="4" w:space="0" w:color="000000"/>
              <w:left w:val="single" w:sz="4" w:space="0" w:color="000000"/>
              <w:bottom w:val="single" w:sz="4" w:space="0" w:color="000000"/>
            </w:tcBorders>
          </w:tcPr>
          <w:p w14:paraId="5FD9EF05" w14:textId="77777777" w:rsidR="00577155" w:rsidRPr="004A28DC" w:rsidRDefault="00577155" w:rsidP="00160F26">
            <w:pPr>
              <w:spacing w:after="0" w:line="240" w:lineRule="auto"/>
              <w:jc w:val="center"/>
              <w:rPr>
                <w:sz w:val="18"/>
                <w:szCs w:val="18"/>
              </w:rPr>
            </w:pPr>
            <w:r w:rsidRPr="004A28DC">
              <w:rPr>
                <w:sz w:val="18"/>
                <w:szCs w:val="18"/>
              </w:rPr>
              <w:t>10</w:t>
            </w:r>
          </w:p>
        </w:tc>
        <w:tc>
          <w:tcPr>
            <w:tcW w:w="680" w:type="dxa"/>
            <w:tcBorders>
              <w:top w:val="single" w:sz="4" w:space="0" w:color="000000"/>
              <w:left w:val="single" w:sz="4" w:space="0" w:color="000000"/>
              <w:bottom w:val="single" w:sz="4" w:space="0" w:color="000000"/>
            </w:tcBorders>
          </w:tcPr>
          <w:p w14:paraId="46B374AC" w14:textId="77777777" w:rsidR="00577155" w:rsidRPr="004A28DC" w:rsidRDefault="00577155" w:rsidP="00160F26">
            <w:pPr>
              <w:spacing w:after="0" w:line="240" w:lineRule="auto"/>
              <w:jc w:val="center"/>
              <w:rPr>
                <w:sz w:val="18"/>
                <w:szCs w:val="18"/>
              </w:rPr>
            </w:pPr>
            <w:r w:rsidRPr="004A28DC">
              <w:rPr>
                <w:sz w:val="18"/>
                <w:szCs w:val="18"/>
              </w:rPr>
              <w:t>11.3</w:t>
            </w:r>
          </w:p>
        </w:tc>
        <w:tc>
          <w:tcPr>
            <w:tcW w:w="680" w:type="dxa"/>
            <w:tcBorders>
              <w:top w:val="single" w:sz="4" w:space="0" w:color="000000"/>
              <w:left w:val="single" w:sz="4" w:space="0" w:color="000000"/>
              <w:bottom w:val="single" w:sz="4" w:space="0" w:color="000000"/>
            </w:tcBorders>
          </w:tcPr>
          <w:p w14:paraId="6D8FCCDD" w14:textId="77777777" w:rsidR="00577155" w:rsidRPr="004A28DC" w:rsidRDefault="00577155" w:rsidP="00160F26">
            <w:pPr>
              <w:spacing w:after="0" w:line="240" w:lineRule="auto"/>
              <w:jc w:val="center"/>
              <w:rPr>
                <w:sz w:val="18"/>
                <w:szCs w:val="18"/>
              </w:rPr>
            </w:pPr>
            <w:r w:rsidRPr="004A28DC">
              <w:rPr>
                <w:sz w:val="18"/>
                <w:szCs w:val="18"/>
              </w:rPr>
              <w:t>9</w:t>
            </w:r>
          </w:p>
        </w:tc>
        <w:tc>
          <w:tcPr>
            <w:tcW w:w="737" w:type="dxa"/>
            <w:tcBorders>
              <w:top w:val="single" w:sz="4" w:space="0" w:color="000000"/>
              <w:left w:val="single" w:sz="4" w:space="0" w:color="000000"/>
              <w:bottom w:val="single" w:sz="4" w:space="0" w:color="000000"/>
            </w:tcBorders>
          </w:tcPr>
          <w:p w14:paraId="40B32715" w14:textId="77777777" w:rsidR="00577155" w:rsidRPr="004A28DC" w:rsidRDefault="00577155" w:rsidP="00160F26">
            <w:pPr>
              <w:spacing w:after="0" w:line="240" w:lineRule="auto"/>
              <w:jc w:val="center"/>
              <w:rPr>
                <w:sz w:val="18"/>
                <w:szCs w:val="18"/>
              </w:rPr>
            </w:pPr>
            <w:r w:rsidRPr="004A28DC">
              <w:rPr>
                <w:sz w:val="18"/>
                <w:szCs w:val="18"/>
              </w:rPr>
              <w:t>13.50</w:t>
            </w:r>
          </w:p>
        </w:tc>
        <w:tc>
          <w:tcPr>
            <w:tcW w:w="737" w:type="dxa"/>
            <w:tcBorders>
              <w:top w:val="single" w:sz="4" w:space="0" w:color="000000"/>
              <w:left w:val="single" w:sz="4" w:space="0" w:color="000000"/>
              <w:bottom w:val="single" w:sz="4" w:space="0" w:color="000000"/>
            </w:tcBorders>
          </w:tcPr>
          <w:p w14:paraId="33EF2094" w14:textId="77777777" w:rsidR="00577155" w:rsidRPr="004A28DC" w:rsidRDefault="00577155" w:rsidP="00160F26">
            <w:pPr>
              <w:spacing w:after="0" w:line="240" w:lineRule="auto"/>
              <w:jc w:val="center"/>
              <w:rPr>
                <w:sz w:val="18"/>
                <w:szCs w:val="18"/>
              </w:rPr>
            </w:pPr>
            <w:r w:rsidRPr="004A28DC">
              <w:rPr>
                <w:sz w:val="18"/>
                <w:szCs w:val="18"/>
              </w:rPr>
              <w:t>11.5</w:t>
            </w:r>
          </w:p>
        </w:tc>
      </w:tr>
    </w:tbl>
    <w:p w14:paraId="20957542" w14:textId="77777777" w:rsidR="00EC48D1" w:rsidRDefault="00EC48D1" w:rsidP="00160F26">
      <w:pPr>
        <w:pStyle w:val="Retraitcorpsdetexte"/>
        <w:tabs>
          <w:tab w:val="clear" w:pos="720"/>
        </w:tabs>
        <w:ind w:left="0" w:firstLine="0"/>
        <w:jc w:val="both"/>
        <w:rPr>
          <w:b/>
          <w:bCs/>
        </w:rPr>
      </w:pPr>
    </w:p>
    <w:sectPr w:rsidR="00EC48D1" w:rsidSect="00160F26">
      <w:footnotePr>
        <w:pos w:val="beneathText"/>
      </w:footnotePr>
      <w:pgSz w:w="11906" w:h="16838"/>
      <w:pgMar w:top="284" w:right="567" w:bottom="714" w:left="601" w:header="720" w:footer="720" w:gutter="0"/>
      <w:cols w:space="720"/>
      <w:docGrid w:linePitch="600" w:charSpace="491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Segoe UI">
    <w:altName w:val="Times New Roman"/>
    <w:charset w:val="00"/>
    <w:family w:val="swiss"/>
    <w:pitch w:val="variable"/>
    <w:sig w:usb0="E4002EFF" w:usb1="C000E47F" w:usb2="00000009" w:usb3="00000000" w:csb0="000001FF" w:csb1="00000000"/>
  </w:font>
  <w:font w:name="Mangal">
    <w:panose1 w:val="00000000000000000000"/>
    <w:charset w:val="01"/>
    <w:family w:val="roman"/>
    <w:notTrueType/>
    <w:pitch w:val="variable"/>
    <w:sig w:usb0="00002000" w:usb1="00000000" w:usb2="00000000" w:usb3="00000000" w:csb0="00000000" w:csb1="00000000"/>
  </w:font>
  <w:font w:name="Arial Unicode MS">
    <w:panose1 w:val="020B0604020202020204"/>
    <w:charset w:val="00"/>
    <w:family w:val="auto"/>
    <w:pitch w:val="variable"/>
    <w:sig w:usb0="F7FFAFFF" w:usb1="E9DFFFFF" w:usb2="0000003F" w:usb3="00000000" w:csb0="003F01FF" w:csb1="00000000"/>
  </w:font>
  <w:font w:name="Lucida Sans Unicode">
    <w:panose1 w:val="020B0602030504020204"/>
    <w:charset w:val="00"/>
    <w:family w:val="auto"/>
    <w:pitch w:val="variable"/>
    <w:sig w:usb0="80000AFF" w:usb1="0000396B" w:usb2="00000000" w:usb3="00000000" w:csb0="000000B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Geneva">
    <w:panose1 w:val="020B0503030404040204"/>
    <w:charset w:val="00"/>
    <w:family w:val="auto"/>
    <w:pitch w:val="variable"/>
    <w:sig w:usb0="E00002FF" w:usb1="5200205F" w:usb2="00A0C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pos w:val="beneathText"/>
  </w:footnotePr>
  <w:compat>
    <w:spaceForUL/>
    <w:balanceSingleByteDoubleByteWidth/>
    <w:doNotLeaveBackslashAlone/>
    <w:ulTrailSpace/>
    <w:adjustLineHeightInTable/>
    <w:useFELayout/>
    <w:compatSetting w:name="compatibilityMode" w:uri="http://schemas.microsoft.com/office/word" w:val="12"/>
  </w:compat>
  <w:rsids>
    <w:rsidRoot w:val="003A0BFC"/>
    <w:rsid w:val="00102D7F"/>
    <w:rsid w:val="00160F26"/>
    <w:rsid w:val="003A0BFC"/>
    <w:rsid w:val="003C0263"/>
    <w:rsid w:val="0041534F"/>
    <w:rsid w:val="004A28DC"/>
    <w:rsid w:val="004E63BD"/>
    <w:rsid w:val="00577155"/>
    <w:rsid w:val="005C1586"/>
    <w:rsid w:val="007E550D"/>
    <w:rsid w:val="007F37F7"/>
    <w:rsid w:val="008B3EFC"/>
    <w:rsid w:val="00992A2F"/>
    <w:rsid w:val="009A4966"/>
    <w:rsid w:val="00B32E2A"/>
    <w:rsid w:val="00C24163"/>
    <w:rsid w:val="00C46DB5"/>
    <w:rsid w:val="00C61CBF"/>
    <w:rsid w:val="00D20BE8"/>
    <w:rsid w:val="00E211F1"/>
    <w:rsid w:val="00E55894"/>
    <w:rsid w:val="00EC48D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19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8D1"/>
  </w:style>
  <w:style w:type="paragraph" w:styleId="Titre1">
    <w:name w:val="heading 1"/>
    <w:basedOn w:val="Normal"/>
    <w:next w:val="Normal"/>
    <w:link w:val="Titre1Car"/>
    <w:uiPriority w:val="9"/>
    <w:qFormat/>
    <w:rsid w:val="00EC48D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unhideWhenUsed/>
    <w:qFormat/>
    <w:rsid w:val="00EC48D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unhideWhenUsed/>
    <w:qFormat/>
    <w:rsid w:val="00EC48D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re4">
    <w:name w:val="heading 4"/>
    <w:basedOn w:val="Normal"/>
    <w:next w:val="Normal"/>
    <w:link w:val="Titre4Car"/>
    <w:uiPriority w:val="9"/>
    <w:semiHidden/>
    <w:unhideWhenUsed/>
    <w:qFormat/>
    <w:rsid w:val="00EC48D1"/>
    <w:pPr>
      <w:pBdr>
        <w:bottom w:val="dotted" w:sz="4" w:space="1" w:color="943634" w:themeColor="accent2" w:themeShade="BF"/>
      </w:pBdr>
      <w:spacing w:after="120"/>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EC48D1"/>
    <w:pPr>
      <w:spacing w:before="320" w:after="1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EC48D1"/>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EC48D1"/>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EC48D1"/>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EC48D1"/>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E55894"/>
  </w:style>
  <w:style w:type="character" w:customStyle="1" w:styleId="WW8Num1z1">
    <w:name w:val="WW8Num1z1"/>
    <w:rsid w:val="00E55894"/>
  </w:style>
  <w:style w:type="character" w:customStyle="1" w:styleId="WW8Num1z2">
    <w:name w:val="WW8Num1z2"/>
    <w:rsid w:val="00E55894"/>
  </w:style>
  <w:style w:type="character" w:customStyle="1" w:styleId="WW8Num1z3">
    <w:name w:val="WW8Num1z3"/>
    <w:rsid w:val="00E55894"/>
  </w:style>
  <w:style w:type="character" w:customStyle="1" w:styleId="WW8Num1z4">
    <w:name w:val="WW8Num1z4"/>
    <w:rsid w:val="00E55894"/>
  </w:style>
  <w:style w:type="character" w:customStyle="1" w:styleId="WW8Num1z5">
    <w:name w:val="WW8Num1z5"/>
    <w:rsid w:val="00E55894"/>
  </w:style>
  <w:style w:type="character" w:customStyle="1" w:styleId="WW8Num1z6">
    <w:name w:val="WW8Num1z6"/>
    <w:rsid w:val="00E55894"/>
  </w:style>
  <w:style w:type="character" w:customStyle="1" w:styleId="WW8Num1z7">
    <w:name w:val="WW8Num1z7"/>
    <w:rsid w:val="00E55894"/>
  </w:style>
  <w:style w:type="character" w:customStyle="1" w:styleId="WW8Num1z8">
    <w:name w:val="WW8Num1z8"/>
    <w:rsid w:val="00E55894"/>
  </w:style>
  <w:style w:type="character" w:customStyle="1" w:styleId="WW8Num2z0">
    <w:name w:val="WW8Num2z0"/>
    <w:rsid w:val="00E55894"/>
    <w:rPr>
      <w:rFonts w:ascii="Symbol" w:hAnsi="Symbol" w:cs="Symbol" w:hint="default"/>
    </w:rPr>
  </w:style>
  <w:style w:type="character" w:customStyle="1" w:styleId="WW8Num3z0">
    <w:name w:val="WW8Num3z0"/>
    <w:rsid w:val="00E55894"/>
    <w:rPr>
      <w:rFonts w:ascii="Symbol" w:hAnsi="Symbol" w:cs="Symbol" w:hint="default"/>
    </w:rPr>
  </w:style>
  <w:style w:type="character" w:customStyle="1" w:styleId="WW8Num3z1">
    <w:name w:val="WW8Num3z1"/>
    <w:rsid w:val="00E55894"/>
    <w:rPr>
      <w:rFonts w:ascii="Courier New" w:hAnsi="Courier New" w:cs="Courier New" w:hint="default"/>
    </w:rPr>
  </w:style>
  <w:style w:type="character" w:customStyle="1" w:styleId="WW8Num3z2">
    <w:name w:val="WW8Num3z2"/>
    <w:rsid w:val="00E55894"/>
    <w:rPr>
      <w:rFonts w:ascii="Wingdings" w:hAnsi="Wingdings" w:cs="Wingdings" w:hint="default"/>
    </w:rPr>
  </w:style>
  <w:style w:type="character" w:customStyle="1" w:styleId="Policepardfaut2">
    <w:name w:val="Police par défaut2"/>
    <w:rsid w:val="00E55894"/>
  </w:style>
  <w:style w:type="character" w:customStyle="1" w:styleId="Policepardfaut1">
    <w:name w:val="Police par défaut1"/>
    <w:rsid w:val="00E55894"/>
  </w:style>
  <w:style w:type="character" w:customStyle="1" w:styleId="Policepardfaut3">
    <w:name w:val="Police par défaut3"/>
    <w:rsid w:val="00E55894"/>
  </w:style>
  <w:style w:type="character" w:customStyle="1" w:styleId="TextedebullesCar">
    <w:name w:val="Texte de bulles Car"/>
    <w:rsid w:val="00E55894"/>
    <w:rPr>
      <w:rFonts w:ascii="Lucida Grande" w:eastAsia="Times New Roman" w:hAnsi="Lucida Grande" w:cs="Arial"/>
      <w:caps/>
      <w:sz w:val="18"/>
      <w:szCs w:val="18"/>
    </w:rPr>
  </w:style>
  <w:style w:type="character" w:styleId="Lienhypertexte">
    <w:name w:val="Hyperlink"/>
    <w:semiHidden/>
    <w:rsid w:val="00E55894"/>
    <w:rPr>
      <w:color w:val="0000FF"/>
      <w:u w:val="single"/>
    </w:rPr>
  </w:style>
  <w:style w:type="character" w:customStyle="1" w:styleId="apple-converted-space">
    <w:name w:val="apple-converted-space"/>
    <w:basedOn w:val="Policepardfaut1"/>
    <w:rsid w:val="00E55894"/>
  </w:style>
  <w:style w:type="character" w:customStyle="1" w:styleId="TextedebullesCar1">
    <w:name w:val="Texte de bulles Car1"/>
    <w:rsid w:val="00E55894"/>
    <w:rPr>
      <w:rFonts w:ascii="Segoe UI" w:hAnsi="Segoe UI" w:cs="Segoe UI"/>
      <w:caps/>
      <w:color w:val="00000A"/>
      <w:sz w:val="18"/>
      <w:szCs w:val="18"/>
    </w:rPr>
  </w:style>
  <w:style w:type="character" w:customStyle="1" w:styleId="PieddepageCar">
    <w:name w:val="Pied de page Car"/>
    <w:rsid w:val="00E55894"/>
    <w:rPr>
      <w:rFonts w:ascii="Arial" w:hAnsi="Arial" w:cs="Arial"/>
      <w:caps/>
      <w:color w:val="00000A"/>
      <w:sz w:val="16"/>
      <w:szCs w:val="16"/>
    </w:rPr>
  </w:style>
  <w:style w:type="paragraph" w:styleId="Titre">
    <w:name w:val="Title"/>
    <w:basedOn w:val="Normal"/>
    <w:next w:val="Normal"/>
    <w:link w:val="TitreCar"/>
    <w:uiPriority w:val="10"/>
    <w:qFormat/>
    <w:rsid w:val="00EC48D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paragraph" w:styleId="Corpsdetexte">
    <w:name w:val="Body Text"/>
    <w:basedOn w:val="Normal"/>
    <w:semiHidden/>
    <w:rsid w:val="00E55894"/>
    <w:pPr>
      <w:spacing w:after="120"/>
    </w:pPr>
  </w:style>
  <w:style w:type="paragraph" w:styleId="Liste">
    <w:name w:val="List"/>
    <w:basedOn w:val="Corpsdetexte"/>
    <w:semiHidden/>
    <w:rsid w:val="00E55894"/>
    <w:rPr>
      <w:rFonts w:cs="Mangal"/>
    </w:rPr>
  </w:style>
  <w:style w:type="paragraph" w:styleId="Lgende">
    <w:name w:val="caption"/>
    <w:basedOn w:val="Normal"/>
    <w:next w:val="Normal"/>
    <w:uiPriority w:val="35"/>
    <w:unhideWhenUsed/>
    <w:qFormat/>
    <w:rsid w:val="00EC48D1"/>
    <w:rPr>
      <w:caps/>
      <w:spacing w:val="10"/>
      <w:sz w:val="18"/>
      <w:szCs w:val="18"/>
    </w:rPr>
  </w:style>
  <w:style w:type="paragraph" w:customStyle="1" w:styleId="Index">
    <w:name w:val="Index"/>
    <w:basedOn w:val="Normal"/>
    <w:rsid w:val="00E55894"/>
    <w:pPr>
      <w:suppressLineNumbers/>
    </w:pPr>
    <w:rPr>
      <w:rFonts w:cs="Mangal"/>
    </w:rPr>
  </w:style>
  <w:style w:type="paragraph" w:customStyle="1" w:styleId="Titre20">
    <w:name w:val="Titre2"/>
    <w:basedOn w:val="Normal"/>
    <w:next w:val="Corpsdetexte"/>
    <w:rsid w:val="00E55894"/>
    <w:pPr>
      <w:keepNext/>
      <w:spacing w:before="240" w:after="120"/>
    </w:pPr>
    <w:rPr>
      <w:rFonts w:ascii="Arial" w:eastAsia="Arial Unicode MS" w:hAnsi="Arial" w:cs="Mangal"/>
      <w:sz w:val="28"/>
      <w:szCs w:val="28"/>
    </w:rPr>
  </w:style>
  <w:style w:type="paragraph" w:customStyle="1" w:styleId="Titre10">
    <w:name w:val="Titre1"/>
    <w:basedOn w:val="Normal"/>
    <w:next w:val="Corpsdetexte"/>
    <w:rsid w:val="00E55894"/>
    <w:pPr>
      <w:keepNext/>
      <w:spacing w:before="240" w:after="120"/>
    </w:pPr>
    <w:rPr>
      <w:rFonts w:ascii="Arial" w:eastAsia="Lucida Sans Unicode" w:hAnsi="Arial" w:cs="Mangal"/>
      <w:sz w:val="28"/>
      <w:szCs w:val="28"/>
    </w:rPr>
  </w:style>
  <w:style w:type="paragraph" w:customStyle="1" w:styleId="Lgende1">
    <w:name w:val="Légende1"/>
    <w:basedOn w:val="Normal"/>
    <w:rsid w:val="00E55894"/>
    <w:pPr>
      <w:suppressLineNumbers/>
      <w:spacing w:before="120" w:after="120"/>
    </w:pPr>
    <w:rPr>
      <w:rFonts w:cs="Mangal"/>
      <w:i/>
      <w:iCs/>
      <w:sz w:val="24"/>
      <w:szCs w:val="24"/>
    </w:rPr>
  </w:style>
  <w:style w:type="paragraph" w:styleId="Sous-titre">
    <w:name w:val="Subtitle"/>
    <w:basedOn w:val="Normal"/>
    <w:next w:val="Normal"/>
    <w:link w:val="Sous-titreCar"/>
    <w:uiPriority w:val="11"/>
    <w:qFormat/>
    <w:rsid w:val="00EC48D1"/>
    <w:pPr>
      <w:spacing w:after="560" w:line="240" w:lineRule="auto"/>
      <w:jc w:val="center"/>
    </w:pPr>
    <w:rPr>
      <w:caps/>
      <w:spacing w:val="20"/>
      <w:sz w:val="18"/>
      <w:szCs w:val="18"/>
    </w:rPr>
  </w:style>
  <w:style w:type="paragraph" w:customStyle="1" w:styleId="Textedebulles1">
    <w:name w:val="Texte de bulles1"/>
    <w:basedOn w:val="Normal"/>
    <w:rsid w:val="00E55894"/>
    <w:rPr>
      <w:rFonts w:ascii="Lucida Grande" w:hAnsi="Lucida Grande" w:cs="Lucida Grande"/>
      <w:sz w:val="18"/>
      <w:szCs w:val="18"/>
    </w:rPr>
  </w:style>
  <w:style w:type="paragraph" w:styleId="En-tte">
    <w:name w:val="header"/>
    <w:basedOn w:val="Normal"/>
    <w:semiHidden/>
    <w:rsid w:val="00E55894"/>
    <w:pPr>
      <w:tabs>
        <w:tab w:val="center" w:pos="4536"/>
        <w:tab w:val="right" w:pos="9072"/>
      </w:tabs>
    </w:pPr>
  </w:style>
  <w:style w:type="paragraph" w:styleId="Pieddepage">
    <w:name w:val="footer"/>
    <w:basedOn w:val="Normal"/>
    <w:semiHidden/>
    <w:rsid w:val="00E55894"/>
    <w:pPr>
      <w:tabs>
        <w:tab w:val="center" w:pos="4536"/>
        <w:tab w:val="right" w:pos="9072"/>
      </w:tabs>
    </w:pPr>
  </w:style>
  <w:style w:type="paragraph" w:customStyle="1" w:styleId="Corpsdetexte21">
    <w:name w:val="Corps de texte 21"/>
    <w:basedOn w:val="Normal"/>
    <w:rsid w:val="00E55894"/>
    <w:rPr>
      <w:sz w:val="20"/>
      <w:szCs w:val="20"/>
    </w:rPr>
  </w:style>
  <w:style w:type="paragraph" w:customStyle="1" w:styleId="Corpsdetexte31">
    <w:name w:val="Corps de texte 31"/>
    <w:basedOn w:val="Normal"/>
    <w:rsid w:val="00E55894"/>
    <w:rPr>
      <w:i/>
      <w:sz w:val="20"/>
      <w:szCs w:val="20"/>
    </w:rPr>
  </w:style>
  <w:style w:type="paragraph" w:styleId="Retraitcorpsdetexte">
    <w:name w:val="Body Text Indent"/>
    <w:basedOn w:val="Normal"/>
    <w:link w:val="RetraitcorpsdetexteCar"/>
    <w:semiHidden/>
    <w:rsid w:val="00E55894"/>
    <w:pPr>
      <w:tabs>
        <w:tab w:val="num" w:pos="720"/>
      </w:tabs>
      <w:spacing w:after="120"/>
      <w:ind w:left="720" w:hanging="360"/>
    </w:pPr>
  </w:style>
  <w:style w:type="paragraph" w:styleId="Rvision">
    <w:name w:val="Revision"/>
    <w:rsid w:val="00E55894"/>
    <w:pPr>
      <w:suppressAutoHyphens/>
    </w:pPr>
    <w:rPr>
      <w:rFonts w:ascii="Arial" w:hAnsi="Arial" w:cs="Arial"/>
      <w:caps/>
      <w:color w:val="00000A"/>
      <w:sz w:val="16"/>
      <w:szCs w:val="16"/>
      <w:lang w:val="fr-FR" w:eastAsia="zh-CN" w:bidi="ar-SA"/>
    </w:rPr>
  </w:style>
  <w:style w:type="paragraph" w:styleId="Textedebulles">
    <w:name w:val="Balloon Text"/>
    <w:basedOn w:val="Normal"/>
    <w:rsid w:val="00E55894"/>
    <w:rPr>
      <w:rFonts w:ascii="Segoe UI" w:hAnsi="Segoe UI" w:cs="Segoe UI"/>
      <w:sz w:val="18"/>
      <w:szCs w:val="18"/>
    </w:rPr>
  </w:style>
  <w:style w:type="paragraph" w:customStyle="1" w:styleId="Contenudetableau">
    <w:name w:val="Contenu de tableau"/>
    <w:basedOn w:val="Normal"/>
    <w:rsid w:val="00E55894"/>
    <w:pPr>
      <w:suppressLineNumbers/>
    </w:pPr>
  </w:style>
  <w:style w:type="paragraph" w:customStyle="1" w:styleId="Titredetableau">
    <w:name w:val="Titre de tableau"/>
    <w:basedOn w:val="Contenudetableau"/>
    <w:rsid w:val="00E55894"/>
    <w:pPr>
      <w:jc w:val="center"/>
    </w:pPr>
    <w:rPr>
      <w:b/>
      <w:bCs/>
    </w:rPr>
  </w:style>
  <w:style w:type="paragraph" w:customStyle="1" w:styleId="Contenuducadre">
    <w:name w:val="Contenu du cadre"/>
    <w:basedOn w:val="Corpsdetexte"/>
    <w:rsid w:val="00E55894"/>
  </w:style>
  <w:style w:type="character" w:styleId="Lienhypertextesuivi">
    <w:name w:val="FollowedHyperlink"/>
    <w:semiHidden/>
    <w:rsid w:val="00E55894"/>
    <w:rPr>
      <w:color w:val="800080"/>
      <w:u w:val="single"/>
    </w:rPr>
  </w:style>
  <w:style w:type="paragraph" w:styleId="NormalWeb">
    <w:name w:val="Normal (Web)"/>
    <w:basedOn w:val="Normal"/>
    <w:uiPriority w:val="99"/>
    <w:unhideWhenUsed/>
    <w:rsid w:val="005C1586"/>
    <w:pPr>
      <w:spacing w:before="100" w:beforeAutospacing="1" w:after="100" w:afterAutospacing="1"/>
    </w:pPr>
    <w:rPr>
      <w:rFonts w:ascii="Times New Roman" w:hAnsi="Times New Roman" w:cs="Times New Roman"/>
      <w:caps/>
      <w:sz w:val="24"/>
      <w:szCs w:val="24"/>
      <w:lang w:eastAsia="fr-FR"/>
    </w:rPr>
  </w:style>
  <w:style w:type="character" w:customStyle="1" w:styleId="Titre3Car">
    <w:name w:val="Titre 3 Car"/>
    <w:basedOn w:val="Policepardfaut"/>
    <w:link w:val="Titre3"/>
    <w:uiPriority w:val="9"/>
    <w:rsid w:val="00EC48D1"/>
    <w:rPr>
      <w:rFonts w:eastAsiaTheme="majorEastAsia" w:cstheme="majorBidi"/>
      <w:caps/>
      <w:color w:val="622423" w:themeColor="accent2" w:themeShade="7F"/>
      <w:sz w:val="24"/>
      <w:szCs w:val="24"/>
    </w:rPr>
  </w:style>
  <w:style w:type="character" w:customStyle="1" w:styleId="RetraitcorpsdetexteCar">
    <w:name w:val="Retrait corps de texte Car"/>
    <w:basedOn w:val="Policepardfaut"/>
    <w:link w:val="Retraitcorpsdetexte"/>
    <w:semiHidden/>
    <w:rsid w:val="00EC48D1"/>
  </w:style>
  <w:style w:type="character" w:customStyle="1" w:styleId="Titre1Car">
    <w:name w:val="Titre 1 Car"/>
    <w:basedOn w:val="Policepardfaut"/>
    <w:link w:val="Titre1"/>
    <w:uiPriority w:val="9"/>
    <w:rsid w:val="00EC48D1"/>
    <w:rPr>
      <w:rFonts w:eastAsiaTheme="majorEastAsia" w:cstheme="majorBidi"/>
      <w:caps/>
      <w:color w:val="632423" w:themeColor="accent2" w:themeShade="80"/>
      <w:spacing w:val="20"/>
      <w:sz w:val="28"/>
      <w:szCs w:val="28"/>
    </w:rPr>
  </w:style>
  <w:style w:type="character" w:customStyle="1" w:styleId="Titre2Car">
    <w:name w:val="Titre 2 Car"/>
    <w:basedOn w:val="Policepardfaut"/>
    <w:link w:val="Titre2"/>
    <w:uiPriority w:val="9"/>
    <w:rsid w:val="00EC48D1"/>
    <w:rPr>
      <w:caps/>
      <w:color w:val="632423" w:themeColor="accent2" w:themeShade="80"/>
      <w:spacing w:val="15"/>
      <w:sz w:val="24"/>
      <w:szCs w:val="24"/>
    </w:rPr>
  </w:style>
  <w:style w:type="character" w:customStyle="1" w:styleId="Titre4Car">
    <w:name w:val="Titre 4 Car"/>
    <w:basedOn w:val="Policepardfaut"/>
    <w:link w:val="Titre4"/>
    <w:uiPriority w:val="9"/>
    <w:semiHidden/>
    <w:rsid w:val="00EC48D1"/>
    <w:rPr>
      <w:rFonts w:eastAsiaTheme="majorEastAsia" w:cstheme="majorBidi"/>
      <w:caps/>
      <w:color w:val="622423" w:themeColor="accent2" w:themeShade="7F"/>
      <w:spacing w:val="10"/>
    </w:rPr>
  </w:style>
  <w:style w:type="character" w:customStyle="1" w:styleId="Titre5Car">
    <w:name w:val="Titre 5 Car"/>
    <w:basedOn w:val="Policepardfaut"/>
    <w:link w:val="Titre5"/>
    <w:uiPriority w:val="9"/>
    <w:semiHidden/>
    <w:rsid w:val="00EC48D1"/>
    <w:rPr>
      <w:rFonts w:eastAsiaTheme="majorEastAsia" w:cstheme="majorBidi"/>
      <w:caps/>
      <w:color w:val="622423" w:themeColor="accent2" w:themeShade="7F"/>
      <w:spacing w:val="10"/>
    </w:rPr>
  </w:style>
  <w:style w:type="character" w:customStyle="1" w:styleId="Titre6Car">
    <w:name w:val="Titre 6 Car"/>
    <w:basedOn w:val="Policepardfaut"/>
    <w:link w:val="Titre6"/>
    <w:uiPriority w:val="9"/>
    <w:semiHidden/>
    <w:rsid w:val="00EC48D1"/>
    <w:rPr>
      <w:rFonts w:eastAsiaTheme="majorEastAsia" w:cstheme="majorBidi"/>
      <w:caps/>
      <w:color w:val="943634" w:themeColor="accent2" w:themeShade="BF"/>
      <w:spacing w:val="10"/>
    </w:rPr>
  </w:style>
  <w:style w:type="character" w:customStyle="1" w:styleId="Titre7Car">
    <w:name w:val="Titre 7 Car"/>
    <w:basedOn w:val="Policepardfaut"/>
    <w:link w:val="Titre7"/>
    <w:uiPriority w:val="9"/>
    <w:semiHidden/>
    <w:rsid w:val="00EC48D1"/>
    <w:rPr>
      <w:rFonts w:eastAsiaTheme="majorEastAsia" w:cstheme="majorBidi"/>
      <w:i/>
      <w:iCs/>
      <w:caps/>
      <w:color w:val="943634" w:themeColor="accent2" w:themeShade="BF"/>
      <w:spacing w:val="10"/>
    </w:rPr>
  </w:style>
  <w:style w:type="character" w:customStyle="1" w:styleId="Titre8Car">
    <w:name w:val="Titre 8 Car"/>
    <w:basedOn w:val="Policepardfaut"/>
    <w:link w:val="Titre8"/>
    <w:uiPriority w:val="9"/>
    <w:semiHidden/>
    <w:rsid w:val="00EC48D1"/>
    <w:rPr>
      <w:rFonts w:eastAsiaTheme="majorEastAsia" w:cstheme="majorBidi"/>
      <w:caps/>
      <w:spacing w:val="10"/>
      <w:sz w:val="20"/>
      <w:szCs w:val="20"/>
    </w:rPr>
  </w:style>
  <w:style w:type="character" w:customStyle="1" w:styleId="Titre9Car">
    <w:name w:val="Titre 9 Car"/>
    <w:basedOn w:val="Policepardfaut"/>
    <w:link w:val="Titre9"/>
    <w:uiPriority w:val="9"/>
    <w:semiHidden/>
    <w:rsid w:val="00EC48D1"/>
    <w:rPr>
      <w:rFonts w:eastAsiaTheme="majorEastAsia" w:cstheme="majorBidi"/>
      <w:i/>
      <w:iCs/>
      <w:caps/>
      <w:spacing w:val="10"/>
      <w:sz w:val="20"/>
      <w:szCs w:val="20"/>
    </w:rPr>
  </w:style>
  <w:style w:type="character" w:customStyle="1" w:styleId="TitreCar">
    <w:name w:val="Titre Car"/>
    <w:basedOn w:val="Policepardfaut"/>
    <w:link w:val="Titre"/>
    <w:uiPriority w:val="10"/>
    <w:rsid w:val="00EC48D1"/>
    <w:rPr>
      <w:rFonts w:eastAsiaTheme="majorEastAsia" w:cstheme="majorBidi"/>
      <w:caps/>
      <w:color w:val="632423" w:themeColor="accent2" w:themeShade="80"/>
      <w:spacing w:val="50"/>
      <w:sz w:val="44"/>
      <w:szCs w:val="44"/>
    </w:rPr>
  </w:style>
  <w:style w:type="character" w:customStyle="1" w:styleId="Sous-titreCar">
    <w:name w:val="Sous-titre Car"/>
    <w:basedOn w:val="Policepardfaut"/>
    <w:link w:val="Sous-titre"/>
    <w:uiPriority w:val="11"/>
    <w:rsid w:val="00EC48D1"/>
    <w:rPr>
      <w:rFonts w:eastAsiaTheme="majorEastAsia" w:cstheme="majorBidi"/>
      <w:caps/>
      <w:spacing w:val="20"/>
      <w:sz w:val="18"/>
      <w:szCs w:val="18"/>
    </w:rPr>
  </w:style>
  <w:style w:type="character" w:styleId="lev">
    <w:name w:val="Strong"/>
    <w:uiPriority w:val="22"/>
    <w:qFormat/>
    <w:rsid w:val="00EC48D1"/>
    <w:rPr>
      <w:b/>
      <w:bCs/>
      <w:color w:val="943634" w:themeColor="accent2" w:themeShade="BF"/>
      <w:spacing w:val="5"/>
    </w:rPr>
  </w:style>
  <w:style w:type="character" w:styleId="Accentuation">
    <w:name w:val="Emphasis"/>
    <w:uiPriority w:val="20"/>
    <w:qFormat/>
    <w:rsid w:val="00EC48D1"/>
    <w:rPr>
      <w:caps/>
      <w:spacing w:val="5"/>
      <w:sz w:val="20"/>
      <w:szCs w:val="20"/>
    </w:rPr>
  </w:style>
  <w:style w:type="paragraph" w:styleId="Sansinterligne">
    <w:name w:val="No Spacing"/>
    <w:basedOn w:val="Normal"/>
    <w:link w:val="SansinterligneCar"/>
    <w:uiPriority w:val="1"/>
    <w:qFormat/>
    <w:rsid w:val="00EC48D1"/>
    <w:pPr>
      <w:spacing w:after="0" w:line="240" w:lineRule="auto"/>
    </w:pPr>
  </w:style>
  <w:style w:type="paragraph" w:styleId="Paragraphedeliste">
    <w:name w:val="List Paragraph"/>
    <w:basedOn w:val="Normal"/>
    <w:uiPriority w:val="34"/>
    <w:qFormat/>
    <w:rsid w:val="00EC48D1"/>
    <w:pPr>
      <w:ind w:left="720"/>
      <w:contextualSpacing/>
    </w:pPr>
  </w:style>
  <w:style w:type="paragraph" w:styleId="Citation">
    <w:name w:val="Quote"/>
    <w:basedOn w:val="Normal"/>
    <w:next w:val="Normal"/>
    <w:link w:val="CitationCar"/>
    <w:uiPriority w:val="29"/>
    <w:qFormat/>
    <w:rsid w:val="00EC48D1"/>
    <w:rPr>
      <w:i/>
      <w:iCs/>
    </w:rPr>
  </w:style>
  <w:style w:type="character" w:customStyle="1" w:styleId="CitationCar">
    <w:name w:val="Citation Car"/>
    <w:basedOn w:val="Policepardfaut"/>
    <w:link w:val="Citation"/>
    <w:uiPriority w:val="29"/>
    <w:rsid w:val="00EC48D1"/>
    <w:rPr>
      <w:rFonts w:eastAsiaTheme="majorEastAsia" w:cstheme="majorBidi"/>
      <w:i/>
      <w:iCs/>
    </w:rPr>
  </w:style>
  <w:style w:type="paragraph" w:styleId="Citationintense">
    <w:name w:val="Intense Quote"/>
    <w:basedOn w:val="Normal"/>
    <w:next w:val="Normal"/>
    <w:link w:val="CitationintenseCar"/>
    <w:uiPriority w:val="30"/>
    <w:qFormat/>
    <w:rsid w:val="00EC48D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EC48D1"/>
    <w:rPr>
      <w:rFonts w:eastAsiaTheme="majorEastAsia" w:cstheme="majorBidi"/>
      <w:caps/>
      <w:color w:val="622423" w:themeColor="accent2" w:themeShade="7F"/>
      <w:spacing w:val="5"/>
      <w:sz w:val="20"/>
      <w:szCs w:val="20"/>
    </w:rPr>
  </w:style>
  <w:style w:type="character" w:styleId="Accentuationdiscrte">
    <w:name w:val="Subtle Emphasis"/>
    <w:uiPriority w:val="19"/>
    <w:qFormat/>
    <w:rsid w:val="00EC48D1"/>
    <w:rPr>
      <w:i/>
      <w:iCs/>
    </w:rPr>
  </w:style>
  <w:style w:type="character" w:styleId="Forteaccentuation">
    <w:name w:val="Intense Emphasis"/>
    <w:uiPriority w:val="21"/>
    <w:qFormat/>
    <w:rsid w:val="00EC48D1"/>
    <w:rPr>
      <w:i/>
      <w:iCs/>
      <w:caps/>
      <w:spacing w:val="10"/>
      <w:sz w:val="20"/>
      <w:szCs w:val="20"/>
    </w:rPr>
  </w:style>
  <w:style w:type="character" w:styleId="Rfrenceple">
    <w:name w:val="Subtle Reference"/>
    <w:basedOn w:val="Policepardfaut"/>
    <w:uiPriority w:val="31"/>
    <w:qFormat/>
    <w:rsid w:val="00EC48D1"/>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EC48D1"/>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EC48D1"/>
    <w:rPr>
      <w:caps/>
      <w:color w:val="622423" w:themeColor="accent2" w:themeShade="7F"/>
      <w:spacing w:val="5"/>
      <w:u w:color="622423" w:themeColor="accent2" w:themeShade="7F"/>
    </w:rPr>
  </w:style>
  <w:style w:type="paragraph" w:styleId="En-ttedetabledesmatires">
    <w:name w:val="TOC Heading"/>
    <w:basedOn w:val="Titre1"/>
    <w:next w:val="Normal"/>
    <w:uiPriority w:val="39"/>
    <w:semiHidden/>
    <w:unhideWhenUsed/>
    <w:qFormat/>
    <w:rsid w:val="00EC48D1"/>
    <w:pPr>
      <w:outlineLvl w:val="9"/>
    </w:pPr>
  </w:style>
  <w:style w:type="character" w:customStyle="1" w:styleId="SansinterligneCar">
    <w:name w:val="Sans interligne Car"/>
    <w:basedOn w:val="Policepardfaut"/>
    <w:link w:val="Sansinterligne"/>
    <w:uiPriority w:val="1"/>
    <w:rsid w:val="00EC48D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9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848</Words>
  <Characters>4666</Characters>
  <Application>Microsoft Macintosh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LYCÉE HÉLÈNE BOUCHER</vt:lpstr>
    </vt:vector>
  </TitlesOfParts>
  <Company/>
  <LinksUpToDate>false</LinksUpToDate>
  <CharactersWithSpaces>5503</CharactersWithSpaces>
  <SharedDoc>false</SharedDoc>
  <HLinks>
    <vt:vector size="6" baseType="variant">
      <vt:variant>
        <vt:i4>4915302</vt:i4>
      </vt:variant>
      <vt:variant>
        <vt:i4>0</vt:i4>
      </vt:variant>
      <vt:variant>
        <vt:i4>0</vt:i4>
      </vt:variant>
      <vt:variant>
        <vt:i4>5</vt:i4>
      </vt:variant>
      <vt:variant>
        <vt:lpwstr>mailto:hberrada75@gmail.com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LYCÉE HÉLÈNE BOUCHER</dc:title>
  <dc:creator>Vanessa Tubiana</dc:creator>
  <cp:lastModifiedBy>Emmanuelle Passerieux-Gibert</cp:lastModifiedBy>
  <cp:revision>8</cp:revision>
  <cp:lastPrinted>2018-11-29T22:03:00Z</cp:lastPrinted>
  <dcterms:created xsi:type="dcterms:W3CDTF">2018-11-29T22:11:00Z</dcterms:created>
  <dcterms:modified xsi:type="dcterms:W3CDTF">2018-11-29T23:05:00Z</dcterms:modified>
</cp:coreProperties>
</file>